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06" w:rsidRPr="00FB3A45" w:rsidRDefault="00A74106" w:rsidP="00A74106">
      <w:pPr>
        <w:rPr>
          <w:b/>
          <w:lang w:val="uk-UA"/>
        </w:rPr>
      </w:pPr>
      <w:r w:rsidRPr="00FB3A45">
        <w:rPr>
          <w:b/>
          <w:lang w:val="uk-UA"/>
        </w:rPr>
        <w:t xml:space="preserve">ЗАТВЕРДЖУЮ         </w:t>
      </w:r>
      <w:r w:rsidRPr="00FB3A45">
        <w:rPr>
          <w:b/>
          <w:lang w:val="uk-UA"/>
        </w:rPr>
        <w:tab/>
      </w:r>
      <w:r w:rsidRPr="00FB3A45">
        <w:rPr>
          <w:b/>
          <w:lang w:val="uk-UA"/>
        </w:rPr>
        <w:tab/>
      </w:r>
      <w:r w:rsidRPr="00FB3A45">
        <w:rPr>
          <w:b/>
          <w:lang w:val="uk-UA"/>
        </w:rPr>
        <w:tab/>
      </w:r>
      <w:r w:rsidRPr="00FB3A45">
        <w:rPr>
          <w:b/>
          <w:lang w:val="uk-UA"/>
        </w:rPr>
        <w:tab/>
      </w:r>
      <w:r w:rsidRPr="00FB3A45">
        <w:rPr>
          <w:b/>
          <w:lang w:val="uk-UA"/>
        </w:rPr>
        <w:tab/>
      </w:r>
      <w:r>
        <w:rPr>
          <w:b/>
          <w:lang w:val="uk-UA"/>
        </w:rPr>
        <w:t xml:space="preserve">    ПОГОДЖУЮ</w:t>
      </w:r>
    </w:p>
    <w:p w:rsidR="00A74106" w:rsidRDefault="00A74106" w:rsidP="00A74106">
      <w:pPr>
        <w:rPr>
          <w:b/>
          <w:lang w:val="uk-UA"/>
        </w:rPr>
      </w:pPr>
      <w:r>
        <w:rPr>
          <w:b/>
          <w:lang w:val="uk-UA"/>
        </w:rPr>
        <w:t>Віце-п</w:t>
      </w:r>
      <w:r w:rsidRPr="00FB3A45">
        <w:rPr>
          <w:b/>
          <w:lang w:val="uk-UA"/>
        </w:rPr>
        <w:t>резидент обласної</w:t>
      </w:r>
      <w:r w:rsidRPr="00FB3A45">
        <w:rPr>
          <w:b/>
          <w:lang w:val="uk-UA"/>
        </w:rPr>
        <w:tab/>
      </w:r>
      <w:r w:rsidRPr="00FB3A45">
        <w:rPr>
          <w:b/>
          <w:lang w:val="uk-UA"/>
        </w:rPr>
        <w:tab/>
      </w:r>
      <w:r w:rsidRPr="00FB3A45">
        <w:rPr>
          <w:b/>
          <w:lang w:val="uk-UA"/>
        </w:rPr>
        <w:tab/>
      </w:r>
      <w:r w:rsidRPr="00FB3A45">
        <w:rPr>
          <w:b/>
          <w:lang w:val="uk-UA"/>
        </w:rPr>
        <w:tab/>
      </w:r>
      <w:r>
        <w:rPr>
          <w:b/>
          <w:lang w:val="uk-UA"/>
        </w:rPr>
        <w:tab/>
        <w:t>Н</w:t>
      </w:r>
      <w:r w:rsidRPr="00FB3A45">
        <w:rPr>
          <w:b/>
          <w:lang w:val="uk-UA"/>
        </w:rPr>
        <w:t>ачальника  управління</w:t>
      </w:r>
      <w:r>
        <w:rPr>
          <w:b/>
          <w:lang w:val="uk-UA"/>
        </w:rPr>
        <w:t xml:space="preserve"> </w:t>
      </w:r>
      <w:r w:rsidRPr="00F401B0">
        <w:rPr>
          <w:b/>
          <w:lang w:val="uk-UA"/>
        </w:rPr>
        <w:t xml:space="preserve"> </w:t>
      </w:r>
    </w:p>
    <w:p w:rsidR="00A74106" w:rsidRDefault="00A74106" w:rsidP="00A74106">
      <w:pPr>
        <w:rPr>
          <w:b/>
          <w:lang w:val="uk-UA"/>
        </w:rPr>
      </w:pPr>
      <w:r>
        <w:rPr>
          <w:b/>
          <w:lang w:val="uk-UA"/>
        </w:rPr>
        <w:t xml:space="preserve">федерації кікбоксінгу </w:t>
      </w:r>
      <w:r>
        <w:rPr>
          <w:b/>
          <w:lang w:val="en-US"/>
        </w:rPr>
        <w:t>WK</w:t>
      </w:r>
      <w:r>
        <w:rPr>
          <w:b/>
          <w:lang w:val="uk-UA"/>
        </w:rPr>
        <w:t>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у справах сім</w:t>
      </w:r>
      <w:r w:rsidRPr="00F740D4">
        <w:rPr>
          <w:b/>
        </w:rPr>
        <w:t>’</w:t>
      </w:r>
      <w:r>
        <w:rPr>
          <w:b/>
          <w:lang w:val="uk-UA"/>
        </w:rPr>
        <w:t xml:space="preserve">ї, молоді та </w:t>
      </w:r>
    </w:p>
    <w:p w:rsidR="00A74106" w:rsidRPr="00F401B0" w:rsidRDefault="00A74106" w:rsidP="00A74106">
      <w:pPr>
        <w:ind w:left="5664"/>
        <w:rPr>
          <w:b/>
          <w:lang w:val="uk-UA"/>
        </w:rPr>
      </w:pPr>
      <w:r>
        <w:rPr>
          <w:b/>
          <w:lang w:val="uk-UA"/>
        </w:rPr>
        <w:t xml:space="preserve">спорту облдержадміністрації </w:t>
      </w:r>
      <w:r>
        <w:rPr>
          <w:b/>
          <w:lang w:val="uk-UA"/>
        </w:rPr>
        <w:tab/>
      </w:r>
      <w:r w:rsidRPr="00F401B0">
        <w:rPr>
          <w:b/>
          <w:lang w:val="uk-UA"/>
        </w:rPr>
        <w:tab/>
      </w:r>
      <w:r w:rsidRPr="00F401B0">
        <w:rPr>
          <w:b/>
          <w:lang w:val="uk-UA"/>
        </w:rPr>
        <w:tab/>
        <w:t xml:space="preserve">   </w:t>
      </w:r>
    </w:p>
    <w:p w:rsidR="00A74106" w:rsidRDefault="00A74106" w:rsidP="00A74106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>В. ОТЕРАНСЬКИЙ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 ЧЕРНЯВСЬКИЙ</w:t>
      </w:r>
      <w:r w:rsidRPr="00F401B0">
        <w:rPr>
          <w:b/>
          <w:lang w:val="uk-UA"/>
        </w:rPr>
        <w:tab/>
      </w:r>
    </w:p>
    <w:p w:rsidR="00A74106" w:rsidRPr="00F401B0" w:rsidRDefault="00A74106" w:rsidP="00A74106">
      <w:pPr>
        <w:rPr>
          <w:b/>
        </w:rPr>
      </w:pPr>
      <w:r>
        <w:rPr>
          <w:b/>
          <w:lang w:val="uk-UA"/>
        </w:rPr>
        <w:t xml:space="preserve">«______»_______________2014 р. </w:t>
      </w:r>
      <w:r w:rsidRPr="00F401B0">
        <w:rPr>
          <w:b/>
          <w:lang w:val="uk-UA"/>
        </w:rPr>
        <w:tab/>
      </w:r>
      <w:r>
        <w:rPr>
          <w:b/>
          <w:lang w:val="uk-UA"/>
        </w:rPr>
        <w:t xml:space="preserve">   </w:t>
      </w:r>
      <w:r w:rsidRPr="00F401B0">
        <w:rPr>
          <w:b/>
          <w:lang w:val="uk-UA"/>
        </w:rPr>
        <w:t xml:space="preserve">   </w:t>
      </w:r>
      <w:r>
        <w:rPr>
          <w:b/>
          <w:lang w:val="uk-UA"/>
        </w:rPr>
        <w:tab/>
      </w:r>
      <w:r w:rsidRPr="00F401B0">
        <w:rPr>
          <w:b/>
          <w:lang w:val="uk-UA"/>
        </w:rPr>
        <w:t xml:space="preserve"> </w:t>
      </w:r>
      <w:r>
        <w:rPr>
          <w:b/>
          <w:lang w:val="uk-UA"/>
        </w:rPr>
        <w:t xml:space="preserve">       </w:t>
      </w:r>
      <w:r w:rsidRPr="00F401B0">
        <w:rPr>
          <w:b/>
          <w:lang w:val="uk-UA"/>
        </w:rPr>
        <w:t>“_____” _________________ 20</w:t>
      </w:r>
      <w:r>
        <w:rPr>
          <w:b/>
          <w:lang w:val="uk-UA"/>
        </w:rPr>
        <w:t>14</w:t>
      </w:r>
      <w:r w:rsidRPr="00F401B0">
        <w:rPr>
          <w:b/>
          <w:lang w:val="uk-UA"/>
        </w:rPr>
        <w:t xml:space="preserve"> р.</w:t>
      </w:r>
      <w:r w:rsidRPr="00F401B0">
        <w:rPr>
          <w:b/>
        </w:rPr>
        <w:t xml:space="preserve">                                 </w:t>
      </w:r>
    </w:p>
    <w:p w:rsidR="00A74106" w:rsidRDefault="00A74106" w:rsidP="00A74106">
      <w:pPr>
        <w:jc w:val="center"/>
        <w:rPr>
          <w:b/>
          <w:bCs/>
          <w:lang w:val="uk-UA"/>
        </w:rPr>
      </w:pPr>
    </w:p>
    <w:p w:rsidR="00A74106" w:rsidRDefault="00A74106" w:rsidP="00A74106">
      <w:pPr>
        <w:jc w:val="center"/>
        <w:rPr>
          <w:b/>
          <w:bCs/>
        </w:rPr>
      </w:pPr>
      <w:r>
        <w:rPr>
          <w:b/>
          <w:bCs/>
        </w:rPr>
        <w:t xml:space="preserve">П О Л О Ж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:rsidR="00A74106" w:rsidRDefault="00A74106" w:rsidP="00A74106">
      <w:pPr>
        <w:jc w:val="center"/>
        <w:rPr>
          <w:b/>
          <w:bCs/>
          <w:sz w:val="28"/>
          <w:szCs w:val="28"/>
          <w:lang w:val="uk-UA"/>
        </w:rPr>
      </w:pPr>
      <w:r w:rsidRPr="007310B2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відкритий чемпіонат </w:t>
      </w:r>
      <w:r w:rsidRPr="007310B2">
        <w:rPr>
          <w:b/>
          <w:bCs/>
          <w:sz w:val="28"/>
          <w:szCs w:val="28"/>
          <w:lang w:val="uk-UA"/>
        </w:rPr>
        <w:t>облас</w:t>
      </w:r>
      <w:r>
        <w:rPr>
          <w:b/>
          <w:bCs/>
          <w:sz w:val="28"/>
          <w:szCs w:val="28"/>
          <w:lang w:val="uk-UA"/>
        </w:rPr>
        <w:t>ті</w:t>
      </w:r>
      <w:r w:rsidRPr="007310B2">
        <w:rPr>
          <w:b/>
          <w:bCs/>
          <w:sz w:val="28"/>
          <w:szCs w:val="28"/>
          <w:lang w:val="uk-UA"/>
        </w:rPr>
        <w:t xml:space="preserve"> з </w:t>
      </w:r>
      <w:r>
        <w:rPr>
          <w:b/>
          <w:bCs/>
          <w:sz w:val="28"/>
          <w:szCs w:val="28"/>
          <w:lang w:val="uk-UA"/>
        </w:rPr>
        <w:t>кікбоксінгу за версією «</w:t>
      </w:r>
      <w:r>
        <w:rPr>
          <w:b/>
          <w:bCs/>
          <w:sz w:val="28"/>
          <w:szCs w:val="28"/>
          <w:lang w:val="en-US"/>
        </w:rPr>
        <w:t>WKA</w:t>
      </w:r>
      <w:r>
        <w:rPr>
          <w:b/>
          <w:bCs/>
          <w:sz w:val="28"/>
          <w:szCs w:val="28"/>
          <w:lang w:val="uk-UA"/>
        </w:rPr>
        <w:t>»</w:t>
      </w:r>
    </w:p>
    <w:p w:rsidR="00A74106" w:rsidRPr="007310B2" w:rsidRDefault="00A74106" w:rsidP="00A7410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7310B2">
        <w:rPr>
          <w:b/>
          <w:bCs/>
          <w:sz w:val="28"/>
          <w:szCs w:val="28"/>
          <w:lang w:val="uk-UA"/>
        </w:rPr>
        <w:t>серед юнаків та дівчат</w:t>
      </w:r>
      <w:r>
        <w:rPr>
          <w:b/>
          <w:bCs/>
          <w:sz w:val="28"/>
          <w:szCs w:val="28"/>
          <w:lang w:val="uk-UA"/>
        </w:rPr>
        <w:t>, юніорів та юніорок, чоловіків та жінок</w:t>
      </w:r>
    </w:p>
    <w:p w:rsidR="00A74106" w:rsidRDefault="00A74106" w:rsidP="00A74106">
      <w:pPr>
        <w:jc w:val="center"/>
        <w:rPr>
          <w:b/>
          <w:bCs/>
          <w:lang w:val="uk-UA"/>
        </w:rPr>
      </w:pPr>
    </w:p>
    <w:p w:rsidR="00A74106" w:rsidRDefault="00A74106" w:rsidP="00A74106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І.  </w:t>
      </w:r>
      <w:proofErr w:type="gramStart"/>
      <w:r>
        <w:rPr>
          <w:b/>
          <w:bCs/>
        </w:rPr>
        <w:t xml:space="preserve">МЕТА  </w:t>
      </w:r>
      <w:r>
        <w:rPr>
          <w:b/>
          <w:bCs/>
          <w:lang w:val="uk-UA"/>
        </w:rPr>
        <w:t>ПРОВЕДЕННЯ</w:t>
      </w:r>
      <w:proofErr w:type="gramEnd"/>
      <w:r>
        <w:rPr>
          <w:b/>
          <w:bCs/>
          <w:lang w:val="uk-UA"/>
        </w:rPr>
        <w:t xml:space="preserve">  ЗМАГАНЬ</w:t>
      </w:r>
    </w:p>
    <w:p w:rsidR="00A74106" w:rsidRDefault="00A74106" w:rsidP="00A7410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Популяризація  кікбоксінгу;</w:t>
      </w:r>
    </w:p>
    <w:p w:rsidR="00A74106" w:rsidRDefault="00A74106" w:rsidP="00A7410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Подальше поліпшення навчально-тренувальної роботи в спортивних клубах, секціях;</w:t>
      </w:r>
    </w:p>
    <w:p w:rsidR="00A74106" w:rsidRDefault="00A74106" w:rsidP="00A7410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Підвищення спортивної майстерності провідних спортсменів області;</w:t>
      </w:r>
    </w:p>
    <w:p w:rsidR="00A74106" w:rsidRDefault="00A74106" w:rsidP="00A7410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Виявлення сильніших спортсменів для комплектування збірних команд області.</w:t>
      </w:r>
    </w:p>
    <w:p w:rsidR="00A74106" w:rsidRDefault="00A74106" w:rsidP="00A74106">
      <w:pPr>
        <w:jc w:val="both"/>
        <w:rPr>
          <w:lang w:val="uk-UA"/>
        </w:rPr>
      </w:pPr>
    </w:p>
    <w:p w:rsidR="00A74106" w:rsidRDefault="00A74106" w:rsidP="00A7410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ІІ. ТЕРМІНИ, МІСЦЯ ПРОВЕДЕННЯ ЗМАГАНЬ, </w:t>
      </w:r>
    </w:p>
    <w:p w:rsidR="00A74106" w:rsidRDefault="00A74106" w:rsidP="00A7410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ВАГОВІ та ВІКОВІ КАТЕГОРІЇ</w:t>
      </w:r>
    </w:p>
    <w:p w:rsidR="00A74106" w:rsidRDefault="00A74106" w:rsidP="00A74106">
      <w:pPr>
        <w:jc w:val="both"/>
        <w:rPr>
          <w:lang w:val="uk-UA"/>
        </w:rPr>
      </w:pPr>
      <w:r>
        <w:rPr>
          <w:lang w:val="uk-UA"/>
        </w:rPr>
        <w:t xml:space="preserve">1. Чемпіонат обласної федерації проводиться </w:t>
      </w:r>
      <w:r w:rsidRPr="00894031">
        <w:rPr>
          <w:b/>
          <w:lang w:val="uk-UA"/>
        </w:rPr>
        <w:t>2</w:t>
      </w:r>
      <w:r>
        <w:rPr>
          <w:b/>
          <w:lang w:val="uk-UA"/>
        </w:rPr>
        <w:t>7 грудня</w:t>
      </w:r>
      <w:r w:rsidRPr="00894031">
        <w:rPr>
          <w:b/>
          <w:lang w:val="uk-UA"/>
        </w:rPr>
        <w:t xml:space="preserve"> 201</w:t>
      </w:r>
      <w:r>
        <w:rPr>
          <w:b/>
          <w:lang w:val="uk-UA"/>
        </w:rPr>
        <w:t>4</w:t>
      </w:r>
      <w:r w:rsidRPr="00894031">
        <w:rPr>
          <w:b/>
          <w:lang w:val="uk-UA"/>
        </w:rPr>
        <w:t xml:space="preserve"> р. в м. Вінниця, СК «</w:t>
      </w:r>
      <w:proofErr w:type="spellStart"/>
      <w:r>
        <w:rPr>
          <w:b/>
          <w:lang w:val="uk-UA"/>
        </w:rPr>
        <w:t>Ратібор</w:t>
      </w:r>
      <w:proofErr w:type="spellEnd"/>
      <w:r>
        <w:rPr>
          <w:b/>
          <w:lang w:val="uk-UA"/>
        </w:rPr>
        <w:t>» (</w:t>
      </w:r>
      <w:proofErr w:type="spellStart"/>
      <w:r>
        <w:rPr>
          <w:b/>
          <w:lang w:val="uk-UA"/>
        </w:rPr>
        <w:t>вул.Київська</w:t>
      </w:r>
      <w:proofErr w:type="spellEnd"/>
      <w:r>
        <w:rPr>
          <w:b/>
          <w:lang w:val="uk-UA"/>
        </w:rPr>
        <w:t>, 16)</w:t>
      </w:r>
    </w:p>
    <w:p w:rsidR="00A74106" w:rsidRPr="004939A0" w:rsidRDefault="00A74106" w:rsidP="00A74106">
      <w:pPr>
        <w:jc w:val="both"/>
        <w:rPr>
          <w:b/>
          <w:lang w:val="uk-UA"/>
        </w:rPr>
      </w:pPr>
      <w:r w:rsidRPr="004939A0">
        <w:rPr>
          <w:b/>
          <w:lang w:val="uk-UA"/>
        </w:rPr>
        <w:t xml:space="preserve"> Вік учасників та вагові категорії:</w:t>
      </w:r>
    </w:p>
    <w:p w:rsidR="00A74106" w:rsidRPr="004939A0" w:rsidRDefault="00A74106" w:rsidP="00A74106">
      <w:pPr>
        <w:jc w:val="both"/>
        <w:rPr>
          <w:b/>
          <w:i/>
          <w:lang w:val="uk-UA"/>
        </w:rPr>
      </w:pPr>
      <w:r w:rsidRPr="004939A0">
        <w:rPr>
          <w:b/>
          <w:i/>
          <w:lang w:val="uk-UA"/>
        </w:rPr>
        <w:t>Дівчата від 8 до 12 років;</w:t>
      </w:r>
    </w:p>
    <w:p w:rsidR="00A74106" w:rsidRDefault="00A74106" w:rsidP="00A74106">
      <w:pPr>
        <w:jc w:val="both"/>
        <w:rPr>
          <w:lang w:val="uk-UA"/>
        </w:rPr>
      </w:pPr>
      <w:proofErr w:type="spellStart"/>
      <w:r>
        <w:rPr>
          <w:lang w:val="uk-UA"/>
        </w:rPr>
        <w:t>лайт</w:t>
      </w:r>
      <w:proofErr w:type="spellEnd"/>
      <w:r>
        <w:rPr>
          <w:lang w:val="uk-UA"/>
        </w:rPr>
        <w:t xml:space="preserve">-контакт: </w:t>
      </w:r>
      <w:smartTag w:uri="urn:schemas-microsoft-com:office:smarttags" w:element="metricconverter">
        <w:smartTagPr>
          <w:attr w:name="ProductID" w:val="25 кг"/>
        </w:smartTagPr>
        <w:r>
          <w:rPr>
            <w:lang w:val="uk-UA"/>
          </w:rPr>
          <w:t>25 кг</w:t>
        </w:r>
      </w:smartTag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30 кг"/>
        </w:smartTagPr>
        <w:r>
          <w:rPr>
            <w:lang w:val="uk-UA"/>
          </w:rPr>
          <w:t>30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35 кг"/>
        </w:smartTagPr>
        <w:r>
          <w:rPr>
            <w:lang w:val="uk-UA"/>
          </w:rPr>
          <w:t>35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40 кг"/>
        </w:smartTagPr>
        <w:r>
          <w:rPr>
            <w:lang w:val="uk-UA"/>
          </w:rPr>
          <w:t>40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45 кг"/>
        </w:smartTagPr>
        <w:r>
          <w:rPr>
            <w:lang w:val="uk-UA"/>
          </w:rPr>
          <w:t>45 кг</w:t>
        </w:r>
      </w:smartTag>
      <w:r>
        <w:rPr>
          <w:lang w:val="uk-UA"/>
        </w:rPr>
        <w:t xml:space="preserve">, + </w:t>
      </w:r>
      <w:smartTag w:uri="urn:schemas-microsoft-com:office:smarttags" w:element="metricconverter">
        <w:smartTagPr>
          <w:attr w:name="ProductID" w:val="45 кг"/>
        </w:smartTagPr>
        <w:r>
          <w:rPr>
            <w:lang w:val="uk-UA"/>
          </w:rPr>
          <w:t>45 кг</w:t>
        </w:r>
      </w:smartTag>
      <w:r>
        <w:rPr>
          <w:lang w:val="uk-UA"/>
        </w:rPr>
        <w:t xml:space="preserve"> – 6 </w:t>
      </w:r>
      <w:proofErr w:type="spellStart"/>
      <w:r>
        <w:rPr>
          <w:lang w:val="uk-UA"/>
        </w:rPr>
        <w:t>в.к</w:t>
      </w:r>
      <w:proofErr w:type="spellEnd"/>
      <w:r>
        <w:rPr>
          <w:lang w:val="uk-UA"/>
        </w:rPr>
        <w:t>;</w:t>
      </w:r>
    </w:p>
    <w:p w:rsidR="00A74106" w:rsidRDefault="00A74106" w:rsidP="00A74106">
      <w:pPr>
        <w:jc w:val="both"/>
        <w:rPr>
          <w:lang w:val="uk-UA"/>
        </w:rPr>
      </w:pPr>
      <w:r>
        <w:rPr>
          <w:lang w:val="uk-UA"/>
        </w:rPr>
        <w:t xml:space="preserve">семі-контакт: </w:t>
      </w:r>
      <w:smartTag w:uri="urn:schemas-microsoft-com:office:smarttags" w:element="metricconverter">
        <w:smartTagPr>
          <w:attr w:name="ProductID" w:val="25 кг"/>
        </w:smartTagPr>
        <w:r>
          <w:rPr>
            <w:lang w:val="uk-UA"/>
          </w:rPr>
          <w:t>25 кг</w:t>
        </w:r>
      </w:smartTag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30 кг"/>
        </w:smartTagPr>
        <w:r>
          <w:rPr>
            <w:lang w:val="uk-UA"/>
          </w:rPr>
          <w:t>30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35 кг"/>
        </w:smartTagPr>
        <w:r>
          <w:rPr>
            <w:lang w:val="uk-UA"/>
          </w:rPr>
          <w:t>35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40 кг"/>
        </w:smartTagPr>
        <w:r>
          <w:rPr>
            <w:lang w:val="uk-UA"/>
          </w:rPr>
          <w:t>40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45 кг"/>
        </w:smartTagPr>
        <w:r>
          <w:rPr>
            <w:lang w:val="uk-UA"/>
          </w:rPr>
          <w:t>45 кг</w:t>
        </w:r>
      </w:smartTag>
      <w:r>
        <w:rPr>
          <w:lang w:val="uk-UA"/>
        </w:rPr>
        <w:t xml:space="preserve">, + </w:t>
      </w:r>
      <w:smartTag w:uri="urn:schemas-microsoft-com:office:smarttags" w:element="metricconverter">
        <w:smartTagPr>
          <w:attr w:name="ProductID" w:val="45 кг"/>
        </w:smartTagPr>
        <w:r>
          <w:rPr>
            <w:lang w:val="uk-UA"/>
          </w:rPr>
          <w:t>45 кг</w:t>
        </w:r>
      </w:smartTag>
      <w:r>
        <w:rPr>
          <w:lang w:val="uk-UA"/>
        </w:rPr>
        <w:t xml:space="preserve"> – 6 </w:t>
      </w:r>
      <w:proofErr w:type="spellStart"/>
      <w:r>
        <w:rPr>
          <w:lang w:val="uk-UA"/>
        </w:rPr>
        <w:t>в.к</w:t>
      </w:r>
      <w:proofErr w:type="spellEnd"/>
      <w:r>
        <w:rPr>
          <w:lang w:val="uk-UA"/>
        </w:rPr>
        <w:t>;</w:t>
      </w:r>
    </w:p>
    <w:p w:rsidR="00A74106" w:rsidRPr="004939A0" w:rsidRDefault="00A74106" w:rsidP="00A74106">
      <w:pPr>
        <w:jc w:val="both"/>
        <w:rPr>
          <w:b/>
          <w:i/>
          <w:lang w:val="uk-UA"/>
        </w:rPr>
      </w:pPr>
      <w:r w:rsidRPr="004939A0">
        <w:rPr>
          <w:b/>
          <w:i/>
          <w:lang w:val="uk-UA"/>
        </w:rPr>
        <w:t>Юнаки від 8 до 12 років;</w:t>
      </w:r>
    </w:p>
    <w:p w:rsidR="00A74106" w:rsidRDefault="00A74106" w:rsidP="00A74106">
      <w:pPr>
        <w:jc w:val="both"/>
        <w:rPr>
          <w:lang w:val="uk-UA"/>
        </w:rPr>
      </w:pPr>
      <w:proofErr w:type="spellStart"/>
      <w:r>
        <w:rPr>
          <w:lang w:val="uk-UA"/>
        </w:rPr>
        <w:t>лайт</w:t>
      </w:r>
      <w:proofErr w:type="spellEnd"/>
      <w:r>
        <w:rPr>
          <w:lang w:val="uk-UA"/>
        </w:rPr>
        <w:t xml:space="preserve">-контакт: </w:t>
      </w:r>
      <w:smartTag w:uri="urn:schemas-microsoft-com:office:smarttags" w:element="metricconverter">
        <w:smartTagPr>
          <w:attr w:name="ProductID" w:val="25 кг"/>
        </w:smartTagPr>
        <w:r>
          <w:rPr>
            <w:lang w:val="uk-UA"/>
          </w:rPr>
          <w:t>25 кг</w:t>
        </w:r>
      </w:smartTag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30 кг"/>
        </w:smartTagPr>
        <w:r>
          <w:rPr>
            <w:lang w:val="uk-UA"/>
          </w:rPr>
          <w:t>30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35 кг"/>
        </w:smartTagPr>
        <w:r>
          <w:rPr>
            <w:lang w:val="uk-UA"/>
          </w:rPr>
          <w:t>35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40 кг"/>
        </w:smartTagPr>
        <w:r>
          <w:rPr>
            <w:lang w:val="uk-UA"/>
          </w:rPr>
          <w:t>40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45 кг"/>
        </w:smartTagPr>
        <w:r>
          <w:rPr>
            <w:lang w:val="uk-UA"/>
          </w:rPr>
          <w:t>45 кг</w:t>
        </w:r>
      </w:smartTag>
      <w:r>
        <w:rPr>
          <w:lang w:val="uk-UA"/>
        </w:rPr>
        <w:t xml:space="preserve">, + </w:t>
      </w:r>
      <w:smartTag w:uri="urn:schemas-microsoft-com:office:smarttags" w:element="metricconverter">
        <w:smartTagPr>
          <w:attr w:name="ProductID" w:val="45 кг"/>
        </w:smartTagPr>
        <w:r>
          <w:rPr>
            <w:lang w:val="uk-UA"/>
          </w:rPr>
          <w:t>45 кг</w:t>
        </w:r>
      </w:smartTag>
      <w:r>
        <w:rPr>
          <w:lang w:val="uk-UA"/>
        </w:rPr>
        <w:t xml:space="preserve"> – 6 </w:t>
      </w:r>
      <w:proofErr w:type="spellStart"/>
      <w:r>
        <w:rPr>
          <w:lang w:val="uk-UA"/>
        </w:rPr>
        <w:t>в.к</w:t>
      </w:r>
      <w:proofErr w:type="spellEnd"/>
      <w:r>
        <w:rPr>
          <w:lang w:val="uk-UA"/>
        </w:rPr>
        <w:t>;</w:t>
      </w:r>
    </w:p>
    <w:p w:rsidR="00A74106" w:rsidRDefault="00A74106" w:rsidP="00A74106">
      <w:pPr>
        <w:jc w:val="both"/>
        <w:rPr>
          <w:lang w:val="uk-UA"/>
        </w:rPr>
      </w:pPr>
      <w:r>
        <w:rPr>
          <w:lang w:val="uk-UA"/>
        </w:rPr>
        <w:t>семі-</w:t>
      </w:r>
      <w:proofErr w:type="spellStart"/>
      <w:r>
        <w:rPr>
          <w:lang w:val="uk-UA"/>
        </w:rPr>
        <w:t>контак</w:t>
      </w:r>
      <w:proofErr w:type="spellEnd"/>
      <w:r>
        <w:rPr>
          <w:lang w:val="uk-UA"/>
        </w:rPr>
        <w:t xml:space="preserve">: </w:t>
      </w:r>
      <w:smartTag w:uri="urn:schemas-microsoft-com:office:smarttags" w:element="metricconverter">
        <w:smartTagPr>
          <w:attr w:name="ProductID" w:val="25 кг"/>
        </w:smartTagPr>
        <w:r>
          <w:rPr>
            <w:lang w:val="uk-UA"/>
          </w:rPr>
          <w:t>25 кг</w:t>
        </w:r>
      </w:smartTag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30 кг"/>
        </w:smartTagPr>
        <w:r>
          <w:rPr>
            <w:lang w:val="uk-UA"/>
          </w:rPr>
          <w:t>30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35 кг"/>
        </w:smartTagPr>
        <w:r>
          <w:rPr>
            <w:lang w:val="uk-UA"/>
          </w:rPr>
          <w:t>35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40 кг"/>
        </w:smartTagPr>
        <w:r>
          <w:rPr>
            <w:lang w:val="uk-UA"/>
          </w:rPr>
          <w:t>40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45 кг"/>
        </w:smartTagPr>
        <w:r>
          <w:rPr>
            <w:lang w:val="uk-UA"/>
          </w:rPr>
          <w:t>45 кг</w:t>
        </w:r>
      </w:smartTag>
      <w:r>
        <w:rPr>
          <w:lang w:val="uk-UA"/>
        </w:rPr>
        <w:t xml:space="preserve">, + </w:t>
      </w:r>
      <w:smartTag w:uri="urn:schemas-microsoft-com:office:smarttags" w:element="metricconverter">
        <w:smartTagPr>
          <w:attr w:name="ProductID" w:val="45 кг"/>
        </w:smartTagPr>
        <w:r>
          <w:rPr>
            <w:lang w:val="uk-UA"/>
          </w:rPr>
          <w:t>45 кг</w:t>
        </w:r>
      </w:smartTag>
      <w:r>
        <w:rPr>
          <w:lang w:val="uk-UA"/>
        </w:rPr>
        <w:t xml:space="preserve"> – 6 </w:t>
      </w:r>
      <w:proofErr w:type="spellStart"/>
      <w:r>
        <w:rPr>
          <w:lang w:val="uk-UA"/>
        </w:rPr>
        <w:t>в.к</w:t>
      </w:r>
      <w:proofErr w:type="spellEnd"/>
      <w:r>
        <w:rPr>
          <w:lang w:val="uk-UA"/>
        </w:rPr>
        <w:t>;</w:t>
      </w:r>
    </w:p>
    <w:p w:rsidR="00A74106" w:rsidRPr="004939A0" w:rsidRDefault="00A74106" w:rsidP="00A74106">
      <w:pPr>
        <w:jc w:val="both"/>
        <w:rPr>
          <w:b/>
          <w:i/>
          <w:lang w:val="uk-UA"/>
        </w:rPr>
      </w:pPr>
      <w:r w:rsidRPr="004939A0">
        <w:rPr>
          <w:b/>
          <w:i/>
          <w:lang w:val="uk-UA"/>
        </w:rPr>
        <w:t>Юніорки від 12 до 17 років;</w:t>
      </w:r>
    </w:p>
    <w:p w:rsidR="00A74106" w:rsidRDefault="00A74106" w:rsidP="00A74106">
      <w:pPr>
        <w:jc w:val="both"/>
        <w:rPr>
          <w:lang w:val="uk-UA"/>
        </w:rPr>
      </w:pPr>
      <w:proofErr w:type="spellStart"/>
      <w:r>
        <w:rPr>
          <w:lang w:val="uk-UA"/>
        </w:rPr>
        <w:t>Лайт</w:t>
      </w:r>
      <w:proofErr w:type="spellEnd"/>
      <w:r>
        <w:rPr>
          <w:lang w:val="uk-UA"/>
        </w:rPr>
        <w:t xml:space="preserve">-контакт: </w:t>
      </w:r>
      <w:smartTag w:uri="urn:schemas-microsoft-com:office:smarttags" w:element="metricconverter">
        <w:smartTagPr>
          <w:attr w:name="ProductID" w:val="40 кг"/>
        </w:smartTagPr>
        <w:r>
          <w:rPr>
            <w:lang w:val="uk-UA"/>
          </w:rPr>
          <w:t>40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45 кг"/>
        </w:smartTagPr>
        <w:r>
          <w:rPr>
            <w:lang w:val="uk-UA"/>
          </w:rPr>
          <w:t>45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0 кг"/>
        </w:smartTagPr>
        <w:r>
          <w:rPr>
            <w:lang w:val="uk-UA"/>
          </w:rPr>
          <w:t>50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5 кг"/>
        </w:smartTagPr>
        <w:r>
          <w:rPr>
            <w:lang w:val="uk-UA"/>
          </w:rPr>
          <w:t>55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9 кг"/>
        </w:smartTagPr>
        <w:r>
          <w:rPr>
            <w:lang w:val="uk-UA"/>
          </w:rPr>
          <w:t>59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3 кг"/>
        </w:smartTagPr>
        <w:r>
          <w:rPr>
            <w:lang w:val="uk-UA"/>
          </w:rPr>
          <w:t>63 кг</w:t>
        </w:r>
      </w:smartTag>
      <w:r>
        <w:rPr>
          <w:lang w:val="uk-UA"/>
        </w:rPr>
        <w:t>, +</w:t>
      </w:r>
      <w:smartTag w:uri="urn:schemas-microsoft-com:office:smarttags" w:element="metricconverter">
        <w:smartTagPr>
          <w:attr w:name="ProductID" w:val="63 кг"/>
        </w:smartTagPr>
        <w:r>
          <w:rPr>
            <w:lang w:val="uk-UA"/>
          </w:rPr>
          <w:t>63 кг</w:t>
        </w:r>
      </w:smartTag>
      <w:r>
        <w:rPr>
          <w:lang w:val="uk-UA"/>
        </w:rPr>
        <w:t xml:space="preserve">. – 7 </w:t>
      </w:r>
      <w:proofErr w:type="spellStart"/>
      <w:r>
        <w:rPr>
          <w:lang w:val="uk-UA"/>
        </w:rPr>
        <w:t>в.к</w:t>
      </w:r>
      <w:proofErr w:type="spellEnd"/>
      <w:r>
        <w:rPr>
          <w:lang w:val="uk-UA"/>
        </w:rPr>
        <w:t>;</w:t>
      </w:r>
    </w:p>
    <w:p w:rsidR="00A74106" w:rsidRDefault="00A74106" w:rsidP="00A74106">
      <w:pPr>
        <w:jc w:val="both"/>
        <w:rPr>
          <w:lang w:val="uk-UA"/>
        </w:rPr>
      </w:pPr>
      <w:r>
        <w:rPr>
          <w:lang w:val="uk-UA"/>
        </w:rPr>
        <w:t xml:space="preserve">Семі-контакт: кг, </w:t>
      </w:r>
      <w:smartTag w:uri="urn:schemas-microsoft-com:office:smarttags" w:element="metricconverter">
        <w:smartTagPr>
          <w:attr w:name="ProductID" w:val="45 кг"/>
        </w:smartTagPr>
        <w:r>
          <w:rPr>
            <w:lang w:val="uk-UA"/>
          </w:rPr>
          <w:t>45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0 кг"/>
        </w:smartTagPr>
        <w:r>
          <w:rPr>
            <w:lang w:val="uk-UA"/>
          </w:rPr>
          <w:t>50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5 кг"/>
        </w:smartTagPr>
        <w:r>
          <w:rPr>
            <w:lang w:val="uk-UA"/>
          </w:rPr>
          <w:t>55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9 кг"/>
        </w:smartTagPr>
        <w:r>
          <w:rPr>
            <w:lang w:val="uk-UA"/>
          </w:rPr>
          <w:t>59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3 кг"/>
        </w:smartTagPr>
        <w:r>
          <w:rPr>
            <w:lang w:val="uk-UA"/>
          </w:rPr>
          <w:t>63 кг</w:t>
        </w:r>
      </w:smartTag>
      <w:r>
        <w:rPr>
          <w:lang w:val="uk-UA"/>
        </w:rPr>
        <w:t>, +</w:t>
      </w:r>
      <w:smartTag w:uri="urn:schemas-microsoft-com:office:smarttags" w:element="metricconverter">
        <w:smartTagPr>
          <w:attr w:name="ProductID" w:val="63 кг"/>
        </w:smartTagPr>
        <w:r>
          <w:rPr>
            <w:lang w:val="uk-UA"/>
          </w:rPr>
          <w:t>63 кг</w:t>
        </w:r>
      </w:smartTag>
      <w:r>
        <w:rPr>
          <w:lang w:val="uk-UA"/>
        </w:rPr>
        <w:t xml:space="preserve">. – 7 </w:t>
      </w:r>
      <w:proofErr w:type="spellStart"/>
      <w:r>
        <w:rPr>
          <w:lang w:val="uk-UA"/>
        </w:rPr>
        <w:t>в.к</w:t>
      </w:r>
      <w:proofErr w:type="spellEnd"/>
      <w:r>
        <w:rPr>
          <w:lang w:val="uk-UA"/>
        </w:rPr>
        <w:t>;</w:t>
      </w:r>
    </w:p>
    <w:p w:rsidR="00A74106" w:rsidRPr="004939A0" w:rsidRDefault="00A74106" w:rsidP="00A74106">
      <w:pPr>
        <w:jc w:val="both"/>
        <w:rPr>
          <w:b/>
          <w:i/>
          <w:lang w:val="uk-UA"/>
        </w:rPr>
      </w:pPr>
      <w:r w:rsidRPr="004939A0">
        <w:rPr>
          <w:b/>
          <w:i/>
          <w:lang w:val="uk-UA"/>
        </w:rPr>
        <w:t>Юніори від 12 до 17 років;</w:t>
      </w:r>
    </w:p>
    <w:p w:rsidR="00A74106" w:rsidRDefault="00A74106" w:rsidP="00A74106">
      <w:pPr>
        <w:jc w:val="both"/>
        <w:rPr>
          <w:lang w:val="uk-UA"/>
        </w:rPr>
      </w:pPr>
      <w:proofErr w:type="spellStart"/>
      <w:r>
        <w:rPr>
          <w:lang w:val="uk-UA"/>
        </w:rPr>
        <w:t>Лайт</w:t>
      </w:r>
      <w:proofErr w:type="spellEnd"/>
      <w:r>
        <w:rPr>
          <w:lang w:val="uk-UA"/>
        </w:rPr>
        <w:t xml:space="preserve">-контакт: </w:t>
      </w:r>
      <w:smartTag w:uri="urn:schemas-microsoft-com:office:smarttags" w:element="metricconverter">
        <w:smartTagPr>
          <w:attr w:name="ProductID" w:val="45 кг"/>
        </w:smartTagPr>
        <w:r>
          <w:rPr>
            <w:lang w:val="uk-UA"/>
          </w:rPr>
          <w:t>45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1 кг"/>
        </w:smartTagPr>
        <w:r>
          <w:rPr>
            <w:lang w:val="uk-UA"/>
          </w:rPr>
          <w:t>51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5 кг"/>
        </w:smartTagPr>
        <w:r>
          <w:rPr>
            <w:lang w:val="uk-UA"/>
          </w:rPr>
          <w:t>55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9 кг"/>
        </w:smartTagPr>
        <w:r>
          <w:rPr>
            <w:lang w:val="uk-UA"/>
          </w:rPr>
          <w:t>59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3 кг"/>
        </w:smartTagPr>
        <w:r>
          <w:rPr>
            <w:lang w:val="uk-UA"/>
          </w:rPr>
          <w:t>63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7 кг"/>
        </w:smartTagPr>
        <w:r>
          <w:rPr>
            <w:lang w:val="uk-UA"/>
          </w:rPr>
          <w:t>67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1 кг"/>
        </w:smartTagPr>
        <w:r>
          <w:rPr>
            <w:lang w:val="uk-UA"/>
          </w:rPr>
          <w:t>71 кг</w:t>
        </w:r>
      </w:smartTag>
      <w:r>
        <w:rPr>
          <w:lang w:val="uk-UA"/>
        </w:rPr>
        <w:t>, +</w:t>
      </w:r>
      <w:smartTag w:uri="urn:schemas-microsoft-com:office:smarttags" w:element="metricconverter">
        <w:smartTagPr>
          <w:attr w:name="ProductID" w:val="71 кг"/>
        </w:smartTagPr>
        <w:r>
          <w:rPr>
            <w:lang w:val="uk-UA"/>
          </w:rPr>
          <w:t>71 кг</w:t>
        </w:r>
      </w:smartTag>
      <w:r>
        <w:rPr>
          <w:lang w:val="uk-UA"/>
        </w:rPr>
        <w:t xml:space="preserve"> – 8 </w:t>
      </w:r>
      <w:proofErr w:type="spellStart"/>
      <w:r>
        <w:rPr>
          <w:lang w:val="uk-UA"/>
        </w:rPr>
        <w:t>в.к</w:t>
      </w:r>
      <w:proofErr w:type="spellEnd"/>
      <w:r>
        <w:rPr>
          <w:lang w:val="uk-UA"/>
        </w:rPr>
        <w:t>.;</w:t>
      </w:r>
    </w:p>
    <w:p w:rsidR="00A74106" w:rsidRDefault="00A74106" w:rsidP="00A74106">
      <w:pPr>
        <w:jc w:val="both"/>
        <w:rPr>
          <w:lang w:val="uk-UA"/>
        </w:rPr>
      </w:pPr>
      <w:r>
        <w:rPr>
          <w:lang w:val="uk-UA"/>
        </w:rPr>
        <w:t xml:space="preserve">Семі-контакт: </w:t>
      </w:r>
      <w:smartTag w:uri="urn:schemas-microsoft-com:office:smarttags" w:element="metricconverter">
        <w:smartTagPr>
          <w:attr w:name="ProductID" w:val="45 кг"/>
        </w:smartTagPr>
        <w:r>
          <w:rPr>
            <w:lang w:val="uk-UA"/>
          </w:rPr>
          <w:t>45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1 кг"/>
        </w:smartTagPr>
        <w:r>
          <w:rPr>
            <w:lang w:val="uk-UA"/>
          </w:rPr>
          <w:t>51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5 кг"/>
        </w:smartTagPr>
        <w:r>
          <w:rPr>
            <w:lang w:val="uk-UA"/>
          </w:rPr>
          <w:t>55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9 кг"/>
        </w:smartTagPr>
        <w:r>
          <w:rPr>
            <w:lang w:val="uk-UA"/>
          </w:rPr>
          <w:t>59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3 кг"/>
        </w:smartTagPr>
        <w:r>
          <w:rPr>
            <w:lang w:val="uk-UA"/>
          </w:rPr>
          <w:t>63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7 кг"/>
        </w:smartTagPr>
        <w:r>
          <w:rPr>
            <w:lang w:val="uk-UA"/>
          </w:rPr>
          <w:t>67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1 кг"/>
        </w:smartTagPr>
        <w:r>
          <w:rPr>
            <w:lang w:val="uk-UA"/>
          </w:rPr>
          <w:t>71 кг</w:t>
        </w:r>
      </w:smartTag>
      <w:r>
        <w:rPr>
          <w:lang w:val="uk-UA"/>
        </w:rPr>
        <w:t>, +</w:t>
      </w:r>
      <w:smartTag w:uri="urn:schemas-microsoft-com:office:smarttags" w:element="metricconverter">
        <w:smartTagPr>
          <w:attr w:name="ProductID" w:val="71 кг"/>
        </w:smartTagPr>
        <w:r>
          <w:rPr>
            <w:lang w:val="uk-UA"/>
          </w:rPr>
          <w:t>71 кг</w:t>
        </w:r>
      </w:smartTag>
      <w:r>
        <w:rPr>
          <w:lang w:val="uk-UA"/>
        </w:rPr>
        <w:t xml:space="preserve"> – 8 </w:t>
      </w:r>
      <w:proofErr w:type="spellStart"/>
      <w:r>
        <w:rPr>
          <w:lang w:val="uk-UA"/>
        </w:rPr>
        <w:t>в.к</w:t>
      </w:r>
      <w:proofErr w:type="spellEnd"/>
      <w:r>
        <w:rPr>
          <w:lang w:val="uk-UA"/>
        </w:rPr>
        <w:t>.;</w:t>
      </w:r>
    </w:p>
    <w:p w:rsidR="00A74106" w:rsidRPr="004939A0" w:rsidRDefault="00A74106" w:rsidP="00A74106">
      <w:pPr>
        <w:jc w:val="both"/>
        <w:rPr>
          <w:b/>
          <w:i/>
          <w:lang w:val="uk-UA"/>
        </w:rPr>
      </w:pPr>
      <w:r w:rsidRPr="004939A0">
        <w:rPr>
          <w:b/>
          <w:i/>
          <w:lang w:val="uk-UA"/>
        </w:rPr>
        <w:t>Жінки від 18 до 35 років;</w:t>
      </w:r>
    </w:p>
    <w:p w:rsidR="00A74106" w:rsidRDefault="00A74106" w:rsidP="00A74106">
      <w:pPr>
        <w:jc w:val="both"/>
        <w:rPr>
          <w:lang w:val="uk-UA"/>
        </w:rPr>
      </w:pPr>
      <w:proofErr w:type="spellStart"/>
      <w:r>
        <w:rPr>
          <w:lang w:val="uk-UA"/>
        </w:rPr>
        <w:t>Лайт</w:t>
      </w:r>
      <w:proofErr w:type="spellEnd"/>
      <w:r>
        <w:rPr>
          <w:lang w:val="uk-UA"/>
        </w:rPr>
        <w:t xml:space="preserve">-контакт: </w:t>
      </w:r>
      <w:smartTag w:uri="urn:schemas-microsoft-com:office:smarttags" w:element="metricconverter">
        <w:smartTagPr>
          <w:attr w:name="ProductID" w:val="50 кг"/>
        </w:smartTagPr>
        <w:r>
          <w:rPr>
            <w:lang w:val="uk-UA"/>
          </w:rPr>
          <w:t>50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5 кг"/>
        </w:smartTagPr>
        <w:r>
          <w:rPr>
            <w:lang w:val="uk-UA"/>
          </w:rPr>
          <w:t>55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0 кг"/>
        </w:smartTagPr>
        <w:r>
          <w:rPr>
            <w:lang w:val="uk-UA"/>
          </w:rPr>
          <w:t>60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5 кг"/>
        </w:smartTagPr>
        <w:r>
          <w:rPr>
            <w:lang w:val="uk-UA"/>
          </w:rPr>
          <w:t>65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0 кг"/>
        </w:smartTagPr>
        <w:r>
          <w:rPr>
            <w:lang w:val="uk-UA"/>
          </w:rPr>
          <w:t>70 кг</w:t>
        </w:r>
      </w:smartTag>
      <w:r>
        <w:rPr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>
          <w:rPr>
            <w:lang w:val="uk-UA"/>
          </w:rPr>
          <w:t>70 кг</w:t>
        </w:r>
      </w:smartTag>
      <w:r>
        <w:rPr>
          <w:lang w:val="uk-UA"/>
        </w:rPr>
        <w:t>, - 6 в. к.;</w:t>
      </w:r>
    </w:p>
    <w:p w:rsidR="00A74106" w:rsidRDefault="00A74106" w:rsidP="00A74106">
      <w:pPr>
        <w:jc w:val="both"/>
        <w:rPr>
          <w:lang w:val="uk-UA"/>
        </w:rPr>
      </w:pPr>
      <w:r>
        <w:rPr>
          <w:lang w:val="uk-UA"/>
        </w:rPr>
        <w:t xml:space="preserve">Семі-контакт: </w:t>
      </w:r>
      <w:smartTag w:uri="urn:schemas-microsoft-com:office:smarttags" w:element="metricconverter">
        <w:smartTagPr>
          <w:attr w:name="ProductID" w:val="50 кг"/>
        </w:smartTagPr>
        <w:r>
          <w:rPr>
            <w:lang w:val="uk-UA"/>
          </w:rPr>
          <w:t>50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5 кг"/>
        </w:smartTagPr>
        <w:r>
          <w:rPr>
            <w:lang w:val="uk-UA"/>
          </w:rPr>
          <w:t>55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0 кг"/>
        </w:smartTagPr>
        <w:r>
          <w:rPr>
            <w:lang w:val="uk-UA"/>
          </w:rPr>
          <w:t>60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5 кг"/>
        </w:smartTagPr>
        <w:r>
          <w:rPr>
            <w:lang w:val="uk-UA"/>
          </w:rPr>
          <w:t>65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0 кг"/>
        </w:smartTagPr>
        <w:r>
          <w:rPr>
            <w:lang w:val="uk-UA"/>
          </w:rPr>
          <w:t>70 кг</w:t>
        </w:r>
      </w:smartTag>
      <w:r>
        <w:rPr>
          <w:lang w:val="uk-UA"/>
        </w:rPr>
        <w:t xml:space="preserve">, + </w:t>
      </w:r>
      <w:smartTag w:uri="urn:schemas-microsoft-com:office:smarttags" w:element="metricconverter">
        <w:smartTagPr>
          <w:attr w:name="ProductID" w:val="70 кг"/>
        </w:smartTagPr>
        <w:r>
          <w:rPr>
            <w:lang w:val="uk-UA"/>
          </w:rPr>
          <w:t>70 кг</w:t>
        </w:r>
      </w:smartTag>
      <w:r>
        <w:rPr>
          <w:lang w:val="uk-UA"/>
        </w:rPr>
        <w:t>, - 6 в. к.;</w:t>
      </w:r>
    </w:p>
    <w:p w:rsidR="00A74106" w:rsidRDefault="00A74106" w:rsidP="00A74106">
      <w:pPr>
        <w:jc w:val="both"/>
        <w:rPr>
          <w:lang w:val="uk-UA"/>
        </w:rPr>
      </w:pPr>
      <w:proofErr w:type="spellStart"/>
      <w:r>
        <w:rPr>
          <w:lang w:val="uk-UA"/>
        </w:rPr>
        <w:t>Фул</w:t>
      </w:r>
      <w:proofErr w:type="spellEnd"/>
      <w:r>
        <w:rPr>
          <w:lang w:val="uk-UA"/>
        </w:rPr>
        <w:t xml:space="preserve">-контакт: </w:t>
      </w:r>
      <w:smartTag w:uri="urn:schemas-microsoft-com:office:smarttags" w:element="metricconverter">
        <w:smartTagPr>
          <w:attr w:name="ProductID" w:val="50 кг"/>
        </w:smartTagPr>
        <w:r>
          <w:rPr>
            <w:lang w:val="uk-UA"/>
          </w:rPr>
          <w:t>50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4 кг"/>
        </w:smartTagPr>
        <w:r>
          <w:rPr>
            <w:lang w:val="uk-UA"/>
          </w:rPr>
          <w:t>54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>
          <w:rPr>
            <w:lang w:val="uk-UA"/>
          </w:rPr>
          <w:t>57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0 кг"/>
        </w:smartTagPr>
        <w:r>
          <w:rPr>
            <w:lang w:val="uk-UA"/>
          </w:rPr>
          <w:t>60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3 кг"/>
        </w:smartTagPr>
        <w:r>
          <w:rPr>
            <w:lang w:val="uk-UA"/>
          </w:rPr>
          <w:t>63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6 кг"/>
        </w:smartTagPr>
        <w:r>
          <w:rPr>
            <w:lang w:val="uk-UA"/>
          </w:rPr>
          <w:t>66 кг</w:t>
        </w:r>
      </w:smartTag>
      <w:r>
        <w:rPr>
          <w:lang w:val="uk-UA"/>
        </w:rPr>
        <w:t xml:space="preserve">, + </w:t>
      </w:r>
      <w:smartTag w:uri="urn:schemas-microsoft-com:office:smarttags" w:element="metricconverter">
        <w:smartTagPr>
          <w:attr w:name="ProductID" w:val="66 кг"/>
        </w:smartTagPr>
        <w:r>
          <w:rPr>
            <w:lang w:val="uk-UA"/>
          </w:rPr>
          <w:t>66 кг</w:t>
        </w:r>
      </w:smartTag>
      <w:r>
        <w:rPr>
          <w:lang w:val="uk-UA"/>
        </w:rPr>
        <w:t>, - 7 в. к.;</w:t>
      </w:r>
    </w:p>
    <w:p w:rsidR="00A74106" w:rsidRDefault="00A74106" w:rsidP="00A74106">
      <w:pPr>
        <w:jc w:val="both"/>
        <w:rPr>
          <w:lang w:val="uk-UA"/>
        </w:rPr>
      </w:pPr>
      <w:proofErr w:type="spellStart"/>
      <w:r>
        <w:rPr>
          <w:lang w:val="uk-UA"/>
        </w:rPr>
        <w:t>Лоу-кік</w:t>
      </w:r>
      <w:proofErr w:type="spellEnd"/>
      <w:r>
        <w:rPr>
          <w:lang w:val="uk-UA"/>
        </w:rPr>
        <w:t xml:space="preserve">: </w:t>
      </w:r>
      <w:smartTag w:uri="urn:schemas-microsoft-com:office:smarttags" w:element="metricconverter">
        <w:smartTagPr>
          <w:attr w:name="ProductID" w:val="50 кг"/>
        </w:smartTagPr>
        <w:r>
          <w:rPr>
            <w:lang w:val="uk-UA"/>
          </w:rPr>
          <w:t>50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4 кг"/>
        </w:smartTagPr>
        <w:r>
          <w:rPr>
            <w:lang w:val="uk-UA"/>
          </w:rPr>
          <w:t>54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>
          <w:rPr>
            <w:lang w:val="uk-UA"/>
          </w:rPr>
          <w:t>57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0 кг"/>
        </w:smartTagPr>
        <w:r>
          <w:rPr>
            <w:lang w:val="uk-UA"/>
          </w:rPr>
          <w:t>60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3 кг"/>
        </w:smartTagPr>
        <w:r>
          <w:rPr>
            <w:lang w:val="uk-UA"/>
          </w:rPr>
          <w:t>63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6 кг"/>
        </w:smartTagPr>
        <w:r>
          <w:rPr>
            <w:lang w:val="uk-UA"/>
          </w:rPr>
          <w:t>66 кг</w:t>
        </w:r>
      </w:smartTag>
      <w:r>
        <w:rPr>
          <w:lang w:val="uk-UA"/>
        </w:rPr>
        <w:t xml:space="preserve">, + </w:t>
      </w:r>
      <w:smartTag w:uri="urn:schemas-microsoft-com:office:smarttags" w:element="metricconverter">
        <w:smartTagPr>
          <w:attr w:name="ProductID" w:val="66 кг"/>
        </w:smartTagPr>
        <w:r>
          <w:rPr>
            <w:lang w:val="uk-UA"/>
          </w:rPr>
          <w:t>66 кг</w:t>
        </w:r>
      </w:smartTag>
      <w:r>
        <w:rPr>
          <w:lang w:val="uk-UA"/>
        </w:rPr>
        <w:t>, - 7 в. к.;</w:t>
      </w:r>
    </w:p>
    <w:p w:rsidR="00A74106" w:rsidRPr="004939A0" w:rsidRDefault="00A74106" w:rsidP="00A74106">
      <w:pPr>
        <w:jc w:val="both"/>
        <w:rPr>
          <w:b/>
          <w:i/>
          <w:lang w:val="uk-UA"/>
        </w:rPr>
      </w:pPr>
      <w:r w:rsidRPr="004939A0">
        <w:rPr>
          <w:b/>
          <w:i/>
          <w:lang w:val="uk-UA"/>
        </w:rPr>
        <w:t>Чоловіки від 18 до 35 років;</w:t>
      </w:r>
    </w:p>
    <w:p w:rsidR="00A74106" w:rsidRDefault="00A74106" w:rsidP="00A74106">
      <w:pPr>
        <w:jc w:val="both"/>
        <w:rPr>
          <w:lang w:val="uk-UA"/>
        </w:rPr>
      </w:pPr>
      <w:proofErr w:type="spellStart"/>
      <w:r>
        <w:rPr>
          <w:lang w:val="uk-UA"/>
        </w:rPr>
        <w:t>Лайт</w:t>
      </w:r>
      <w:proofErr w:type="spellEnd"/>
      <w:r>
        <w:rPr>
          <w:lang w:val="uk-UA"/>
        </w:rPr>
        <w:t xml:space="preserve">-контакт: </w:t>
      </w:r>
      <w:smartTag w:uri="urn:schemas-microsoft-com:office:smarttags" w:element="metricconverter">
        <w:smartTagPr>
          <w:attr w:name="ProductID" w:val="60 кг"/>
        </w:smartTagPr>
        <w:r>
          <w:rPr>
            <w:lang w:val="uk-UA"/>
          </w:rPr>
          <w:t>60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5 кг"/>
        </w:smartTagPr>
        <w:r>
          <w:rPr>
            <w:lang w:val="uk-UA"/>
          </w:rPr>
          <w:t>65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0 кг"/>
        </w:smartTagPr>
        <w:r>
          <w:rPr>
            <w:lang w:val="uk-UA"/>
          </w:rPr>
          <w:t>70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5 кг"/>
        </w:smartTagPr>
        <w:r>
          <w:rPr>
            <w:lang w:val="uk-UA"/>
          </w:rPr>
          <w:t>75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80 кг"/>
        </w:smartTagPr>
        <w:r>
          <w:rPr>
            <w:lang w:val="uk-UA"/>
          </w:rPr>
          <w:t>80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85 кг"/>
        </w:smartTagPr>
        <w:r>
          <w:rPr>
            <w:lang w:val="uk-UA"/>
          </w:rPr>
          <w:t>85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90 кг"/>
        </w:smartTagPr>
        <w:r>
          <w:rPr>
            <w:lang w:val="uk-UA"/>
          </w:rPr>
          <w:t>90 кг</w:t>
        </w:r>
      </w:smartTag>
      <w:r>
        <w:rPr>
          <w:lang w:val="uk-UA"/>
        </w:rPr>
        <w:t xml:space="preserve">, + </w:t>
      </w:r>
      <w:smartTag w:uri="urn:schemas-microsoft-com:office:smarttags" w:element="metricconverter">
        <w:smartTagPr>
          <w:attr w:name="ProductID" w:val="90 кг"/>
        </w:smartTagPr>
        <w:r>
          <w:rPr>
            <w:lang w:val="uk-UA"/>
          </w:rPr>
          <w:t>90 кг</w:t>
        </w:r>
      </w:smartTag>
      <w:r>
        <w:rPr>
          <w:lang w:val="uk-UA"/>
        </w:rPr>
        <w:t xml:space="preserve"> – 8 </w:t>
      </w:r>
      <w:proofErr w:type="spellStart"/>
      <w:r>
        <w:rPr>
          <w:lang w:val="uk-UA"/>
        </w:rPr>
        <w:t>в.к</w:t>
      </w:r>
      <w:proofErr w:type="spellEnd"/>
      <w:r>
        <w:rPr>
          <w:lang w:val="uk-UA"/>
        </w:rPr>
        <w:t>.;</w:t>
      </w:r>
    </w:p>
    <w:p w:rsidR="00A74106" w:rsidRDefault="00A74106" w:rsidP="00A74106">
      <w:pPr>
        <w:jc w:val="both"/>
        <w:rPr>
          <w:lang w:val="uk-UA"/>
        </w:rPr>
      </w:pPr>
      <w:r>
        <w:rPr>
          <w:lang w:val="uk-UA"/>
        </w:rPr>
        <w:t xml:space="preserve">Семі-контакт:  </w:t>
      </w:r>
      <w:smartTag w:uri="urn:schemas-microsoft-com:office:smarttags" w:element="metricconverter">
        <w:smartTagPr>
          <w:attr w:name="ProductID" w:val="60 кг"/>
        </w:smartTagPr>
        <w:r>
          <w:rPr>
            <w:lang w:val="uk-UA"/>
          </w:rPr>
          <w:t>60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5 кг"/>
        </w:smartTagPr>
        <w:r>
          <w:rPr>
            <w:lang w:val="uk-UA"/>
          </w:rPr>
          <w:t>65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0 кг"/>
        </w:smartTagPr>
        <w:r>
          <w:rPr>
            <w:lang w:val="uk-UA"/>
          </w:rPr>
          <w:t>70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5 кг"/>
        </w:smartTagPr>
        <w:r>
          <w:rPr>
            <w:lang w:val="uk-UA"/>
          </w:rPr>
          <w:t>75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80 кг"/>
        </w:smartTagPr>
        <w:r>
          <w:rPr>
            <w:lang w:val="uk-UA"/>
          </w:rPr>
          <w:t>80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85 кг"/>
        </w:smartTagPr>
        <w:r>
          <w:rPr>
            <w:lang w:val="uk-UA"/>
          </w:rPr>
          <w:t>85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90 кг"/>
        </w:smartTagPr>
        <w:r>
          <w:rPr>
            <w:lang w:val="uk-UA"/>
          </w:rPr>
          <w:t>90 кг</w:t>
        </w:r>
      </w:smartTag>
      <w:r>
        <w:rPr>
          <w:lang w:val="uk-UA"/>
        </w:rPr>
        <w:t xml:space="preserve">, + </w:t>
      </w:r>
      <w:smartTag w:uri="urn:schemas-microsoft-com:office:smarttags" w:element="metricconverter">
        <w:smartTagPr>
          <w:attr w:name="ProductID" w:val="90 кг"/>
        </w:smartTagPr>
        <w:r>
          <w:rPr>
            <w:lang w:val="uk-UA"/>
          </w:rPr>
          <w:t>90 кг</w:t>
        </w:r>
      </w:smartTag>
      <w:r>
        <w:rPr>
          <w:lang w:val="uk-UA"/>
        </w:rPr>
        <w:t xml:space="preserve"> – 8 </w:t>
      </w:r>
      <w:proofErr w:type="spellStart"/>
      <w:r>
        <w:rPr>
          <w:lang w:val="uk-UA"/>
        </w:rPr>
        <w:t>в.к</w:t>
      </w:r>
      <w:proofErr w:type="spellEnd"/>
      <w:r>
        <w:rPr>
          <w:lang w:val="uk-UA"/>
        </w:rPr>
        <w:t>.;</w:t>
      </w:r>
    </w:p>
    <w:p w:rsidR="00A74106" w:rsidRDefault="00A74106" w:rsidP="00A74106">
      <w:pPr>
        <w:jc w:val="both"/>
        <w:rPr>
          <w:lang w:val="uk-UA"/>
        </w:rPr>
      </w:pPr>
      <w:proofErr w:type="spellStart"/>
      <w:r>
        <w:rPr>
          <w:lang w:val="uk-UA"/>
        </w:rPr>
        <w:t>Фул</w:t>
      </w:r>
      <w:proofErr w:type="spellEnd"/>
      <w:r>
        <w:rPr>
          <w:lang w:val="uk-UA"/>
        </w:rPr>
        <w:t xml:space="preserve">-контакт: </w:t>
      </w:r>
      <w:smartTag w:uri="urn:schemas-microsoft-com:office:smarttags" w:element="metricconverter">
        <w:smartTagPr>
          <w:attr w:name="ProductID" w:val="54 кг"/>
        </w:smartTagPr>
        <w:r>
          <w:rPr>
            <w:lang w:val="uk-UA"/>
          </w:rPr>
          <w:t>54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>
          <w:rPr>
            <w:lang w:val="uk-UA"/>
          </w:rPr>
          <w:t>57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0 кг"/>
        </w:smartTagPr>
        <w:r>
          <w:rPr>
            <w:lang w:val="uk-UA"/>
          </w:rPr>
          <w:t>60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4 кг"/>
        </w:smartTagPr>
        <w:r>
          <w:rPr>
            <w:lang w:val="uk-UA"/>
          </w:rPr>
          <w:t>64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7 кг"/>
        </w:smartTagPr>
        <w:r>
          <w:rPr>
            <w:lang w:val="uk-UA"/>
          </w:rPr>
          <w:t>67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1 кг"/>
        </w:smartTagPr>
        <w:r>
          <w:rPr>
            <w:lang w:val="uk-UA"/>
          </w:rPr>
          <w:t>71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5 кг"/>
        </w:smartTagPr>
        <w:r>
          <w:rPr>
            <w:lang w:val="uk-UA"/>
          </w:rPr>
          <w:t>75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81 кг"/>
        </w:smartTagPr>
        <w:r>
          <w:rPr>
            <w:lang w:val="uk-UA"/>
          </w:rPr>
          <w:t>81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86 кг"/>
        </w:smartTagPr>
        <w:r>
          <w:rPr>
            <w:lang w:val="uk-UA"/>
          </w:rPr>
          <w:t>86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91 кг"/>
        </w:smartTagPr>
        <w:r>
          <w:rPr>
            <w:lang w:val="uk-UA"/>
          </w:rPr>
          <w:t>91 кг</w:t>
        </w:r>
      </w:smartTag>
      <w:r>
        <w:rPr>
          <w:lang w:val="uk-UA"/>
        </w:rPr>
        <w:t>, +</w:t>
      </w:r>
      <w:smartTag w:uri="urn:schemas-microsoft-com:office:smarttags" w:element="metricconverter">
        <w:smartTagPr>
          <w:attr w:name="ProductID" w:val="91 кг"/>
        </w:smartTagPr>
        <w:r>
          <w:rPr>
            <w:lang w:val="uk-UA"/>
          </w:rPr>
          <w:t>91 кг</w:t>
        </w:r>
      </w:smartTag>
      <w:r>
        <w:rPr>
          <w:lang w:val="uk-UA"/>
        </w:rPr>
        <w:t xml:space="preserve"> – 11 в. к.;</w:t>
      </w:r>
    </w:p>
    <w:p w:rsidR="00A74106" w:rsidRDefault="00A74106" w:rsidP="00A74106">
      <w:pPr>
        <w:jc w:val="both"/>
        <w:rPr>
          <w:lang w:val="uk-UA"/>
        </w:rPr>
      </w:pPr>
      <w:proofErr w:type="spellStart"/>
      <w:r>
        <w:rPr>
          <w:lang w:val="uk-UA"/>
        </w:rPr>
        <w:t>Лоу-кік</w:t>
      </w:r>
      <w:proofErr w:type="spellEnd"/>
      <w:r>
        <w:rPr>
          <w:lang w:val="uk-UA"/>
        </w:rPr>
        <w:t xml:space="preserve">: </w:t>
      </w:r>
      <w:smartTag w:uri="urn:schemas-microsoft-com:office:smarttags" w:element="metricconverter">
        <w:smartTagPr>
          <w:attr w:name="ProductID" w:val="54 кг"/>
        </w:smartTagPr>
        <w:r>
          <w:rPr>
            <w:lang w:val="uk-UA"/>
          </w:rPr>
          <w:t>54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>
          <w:rPr>
            <w:lang w:val="uk-UA"/>
          </w:rPr>
          <w:t>57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0 кг"/>
        </w:smartTagPr>
        <w:r>
          <w:rPr>
            <w:lang w:val="uk-UA"/>
          </w:rPr>
          <w:t>60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4 кг"/>
        </w:smartTagPr>
        <w:r>
          <w:rPr>
            <w:lang w:val="uk-UA"/>
          </w:rPr>
          <w:t>64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67 кг"/>
        </w:smartTagPr>
        <w:r>
          <w:rPr>
            <w:lang w:val="uk-UA"/>
          </w:rPr>
          <w:t>67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1 кг"/>
        </w:smartTagPr>
        <w:r>
          <w:rPr>
            <w:lang w:val="uk-UA"/>
          </w:rPr>
          <w:t>71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5 кг"/>
        </w:smartTagPr>
        <w:r>
          <w:rPr>
            <w:lang w:val="uk-UA"/>
          </w:rPr>
          <w:t>75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81 кг"/>
        </w:smartTagPr>
        <w:r>
          <w:rPr>
            <w:lang w:val="uk-UA"/>
          </w:rPr>
          <w:t>81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86 кг"/>
        </w:smartTagPr>
        <w:r>
          <w:rPr>
            <w:lang w:val="uk-UA"/>
          </w:rPr>
          <w:t>86 кг</w:t>
        </w:r>
      </w:smartTag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91 кг"/>
        </w:smartTagPr>
        <w:r>
          <w:rPr>
            <w:lang w:val="uk-UA"/>
          </w:rPr>
          <w:t>91 кг</w:t>
        </w:r>
      </w:smartTag>
      <w:r>
        <w:rPr>
          <w:lang w:val="uk-UA"/>
        </w:rPr>
        <w:t>, +</w:t>
      </w:r>
      <w:smartTag w:uri="urn:schemas-microsoft-com:office:smarttags" w:element="metricconverter">
        <w:smartTagPr>
          <w:attr w:name="ProductID" w:val="91 кг"/>
        </w:smartTagPr>
        <w:r>
          <w:rPr>
            <w:lang w:val="uk-UA"/>
          </w:rPr>
          <w:t>91 кг</w:t>
        </w:r>
      </w:smartTag>
      <w:r>
        <w:rPr>
          <w:lang w:val="uk-UA"/>
        </w:rPr>
        <w:t xml:space="preserve"> – 11 в. к..</w:t>
      </w:r>
    </w:p>
    <w:p w:rsidR="00A74106" w:rsidRDefault="00A74106" w:rsidP="00A7410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ІІІ. КЕРІВНИЦТВО ПРОВЕДЕННЯМ ЗМАГАНЬ.</w:t>
      </w:r>
    </w:p>
    <w:p w:rsidR="00A74106" w:rsidRPr="00991ADB" w:rsidRDefault="00A74106" w:rsidP="00A74106">
      <w:pPr>
        <w:jc w:val="both"/>
        <w:rPr>
          <w:lang w:val="uk-UA"/>
        </w:rPr>
      </w:pPr>
      <w:r>
        <w:rPr>
          <w:lang w:val="uk-UA"/>
        </w:rPr>
        <w:tab/>
        <w:t xml:space="preserve">Загальне керівництво підготовкою і проведенням змагань здійснюється </w:t>
      </w:r>
      <w:proofErr w:type="spellStart"/>
      <w:r>
        <w:rPr>
          <w:lang w:val="uk-UA"/>
        </w:rPr>
        <w:t>облсім</w:t>
      </w:r>
      <w:r w:rsidRPr="00F740D4">
        <w:rPr>
          <w:lang w:val="uk-UA"/>
        </w:rPr>
        <w:t>’</w:t>
      </w:r>
      <w:r>
        <w:rPr>
          <w:lang w:val="uk-UA"/>
        </w:rPr>
        <w:t>ямолодьспортуправлінням</w:t>
      </w:r>
      <w:proofErr w:type="spellEnd"/>
      <w:r>
        <w:rPr>
          <w:lang w:val="uk-UA"/>
        </w:rPr>
        <w:t xml:space="preserve"> та обласною федерацією </w:t>
      </w:r>
      <w:r w:rsidRPr="00DC1E99">
        <w:rPr>
          <w:lang w:val="uk-UA"/>
        </w:rPr>
        <w:t xml:space="preserve">кікбоксінгу </w:t>
      </w:r>
      <w:r w:rsidRPr="00DC1E99">
        <w:rPr>
          <w:lang w:val="en-US"/>
        </w:rPr>
        <w:t>WK</w:t>
      </w:r>
      <w:r>
        <w:rPr>
          <w:lang w:val="uk-UA"/>
        </w:rPr>
        <w:t>А.</w:t>
      </w:r>
    </w:p>
    <w:p w:rsidR="00A74106" w:rsidRDefault="00A74106" w:rsidP="00A74106">
      <w:pPr>
        <w:ind w:firstLine="708"/>
        <w:rPr>
          <w:lang w:val="uk-UA"/>
        </w:rPr>
      </w:pPr>
      <w:r>
        <w:rPr>
          <w:lang w:val="uk-UA"/>
        </w:rPr>
        <w:t xml:space="preserve">Безпосереднє проведення змагань покладається на головну суддівську колегію, затверджену </w:t>
      </w:r>
      <w:proofErr w:type="spellStart"/>
      <w:r w:rsidRPr="00F740D4">
        <w:rPr>
          <w:lang w:val="uk-UA"/>
        </w:rPr>
        <w:t>облсім’ямолодьспортуправлінням</w:t>
      </w:r>
      <w:proofErr w:type="spellEnd"/>
      <w:r>
        <w:rPr>
          <w:lang w:val="uk-UA"/>
        </w:rPr>
        <w:t xml:space="preserve"> за поданням обласної федерації </w:t>
      </w:r>
      <w:r w:rsidRPr="00DC1E99">
        <w:rPr>
          <w:lang w:val="uk-UA"/>
        </w:rPr>
        <w:t xml:space="preserve">кікбоксінгу </w:t>
      </w:r>
      <w:r w:rsidRPr="00DC1E99">
        <w:rPr>
          <w:lang w:val="en-US"/>
        </w:rPr>
        <w:t>WK</w:t>
      </w:r>
      <w:r>
        <w:rPr>
          <w:lang w:val="uk-UA"/>
        </w:rPr>
        <w:t>А.</w:t>
      </w:r>
    </w:p>
    <w:p w:rsidR="00A74106" w:rsidRDefault="00A74106" w:rsidP="00A74106">
      <w:pPr>
        <w:ind w:firstLine="708"/>
        <w:rPr>
          <w:lang w:val="uk-UA"/>
        </w:rPr>
      </w:pPr>
      <w:r w:rsidRPr="004B1958">
        <w:rPr>
          <w:lang w:val="uk-UA"/>
        </w:rPr>
        <w:t xml:space="preserve">Змагання проводяться у відповідності до постанови Кабінету Міністрів України від 18 грудня 1998 року №2025 </w:t>
      </w:r>
    </w:p>
    <w:p w:rsidR="00A74106" w:rsidRDefault="00A74106" w:rsidP="00A74106">
      <w:pPr>
        <w:ind w:firstLine="708"/>
        <w:jc w:val="center"/>
        <w:rPr>
          <w:lang w:val="uk-UA"/>
        </w:rPr>
      </w:pPr>
      <w:r>
        <w:rPr>
          <w:b/>
          <w:bCs/>
          <w:lang w:val="uk-UA"/>
        </w:rPr>
        <w:lastRenderedPageBreak/>
        <w:t>І</w:t>
      </w:r>
      <w:r>
        <w:rPr>
          <w:b/>
          <w:bCs/>
          <w:lang w:val="en-US"/>
        </w:rPr>
        <w:t>V</w:t>
      </w:r>
      <w:r>
        <w:rPr>
          <w:b/>
          <w:bCs/>
          <w:lang w:val="uk-UA"/>
        </w:rPr>
        <w:t>. БЕЗПЕКА ПРИ ПРОВЕДЕННІ ЗМАГАНЬ.</w:t>
      </w:r>
    </w:p>
    <w:p w:rsidR="00A74106" w:rsidRPr="009578D2" w:rsidRDefault="00A74106" w:rsidP="00A74106">
      <w:pPr>
        <w:jc w:val="both"/>
        <w:rPr>
          <w:lang w:val="uk-UA"/>
        </w:rPr>
      </w:pPr>
      <w:r w:rsidRPr="009578D2">
        <w:rPr>
          <w:lang w:val="uk-UA"/>
        </w:rPr>
        <w:t xml:space="preserve">        Відповідно до Постанови Кабінету Міністрів України від 18 грудня 1998 р № 2025 «Про порядок підготовки  спортивних споруд та інших спеціально відведених місць для проведення масових спортивних та культурно-видовищних заходів».</w:t>
      </w:r>
    </w:p>
    <w:p w:rsidR="00A74106" w:rsidRPr="009578D2" w:rsidRDefault="00A74106" w:rsidP="00A74106">
      <w:pPr>
        <w:jc w:val="both"/>
        <w:rPr>
          <w:lang w:val="uk-UA"/>
        </w:rPr>
      </w:pPr>
      <w:r w:rsidRPr="009578D2">
        <w:rPr>
          <w:lang w:val="uk-UA"/>
        </w:rPr>
        <w:t xml:space="preserve">      - підготовка спортивних споруд покладається на їх власників – директора СК «</w:t>
      </w:r>
      <w:proofErr w:type="spellStart"/>
      <w:r>
        <w:rPr>
          <w:lang w:val="uk-UA"/>
        </w:rPr>
        <w:t>Ратібор</w:t>
      </w:r>
      <w:proofErr w:type="spellEnd"/>
      <w:r w:rsidRPr="009578D2">
        <w:rPr>
          <w:lang w:val="uk-UA"/>
        </w:rPr>
        <w:t>».</w:t>
      </w:r>
    </w:p>
    <w:p w:rsidR="00A74106" w:rsidRPr="009578D2" w:rsidRDefault="00A74106" w:rsidP="00A74106">
      <w:pPr>
        <w:jc w:val="both"/>
        <w:rPr>
          <w:lang w:val="uk-UA"/>
        </w:rPr>
      </w:pPr>
      <w:r w:rsidRPr="009578D2">
        <w:rPr>
          <w:lang w:val="uk-UA"/>
        </w:rPr>
        <w:t xml:space="preserve">      - контроль за підготовкою спортивних споруд та забезпеченням безпеки при проведенні змагань здійснює робоча комісія, яка утворена обласною федерацією.</w:t>
      </w:r>
    </w:p>
    <w:p w:rsidR="00A74106" w:rsidRPr="009578D2" w:rsidRDefault="00A74106" w:rsidP="00A74106">
      <w:pPr>
        <w:jc w:val="both"/>
        <w:rPr>
          <w:lang w:val="uk-UA"/>
        </w:rPr>
      </w:pPr>
      <w:r w:rsidRPr="009578D2">
        <w:rPr>
          <w:lang w:val="uk-UA"/>
        </w:rPr>
        <w:t xml:space="preserve">     Власник спортивної споруди, не пізніше як за 4 години до початку змагань, зобов´язаний подати до робочої комісії акт про її готовність до проведення змагань.</w:t>
      </w:r>
    </w:p>
    <w:p w:rsidR="00A74106" w:rsidRPr="009578D2" w:rsidRDefault="00A74106" w:rsidP="00A74106">
      <w:pPr>
        <w:jc w:val="both"/>
        <w:rPr>
          <w:lang w:val="uk-UA"/>
        </w:rPr>
      </w:pPr>
      <w:r w:rsidRPr="009578D2">
        <w:rPr>
          <w:lang w:val="uk-UA"/>
        </w:rPr>
        <w:t xml:space="preserve">      Невиконання вимог, передбачених цим пунктом, що стали причиною виникнення   надзвичайних обставин під час проведення змагань, спонукає  до відповідальності згідно з чинним законодавством України.</w:t>
      </w:r>
    </w:p>
    <w:p w:rsidR="00A74106" w:rsidRPr="004B1958" w:rsidRDefault="00A74106" w:rsidP="00A74106">
      <w:pPr>
        <w:ind w:firstLine="708"/>
        <w:jc w:val="both"/>
        <w:rPr>
          <w:lang w:val="uk-UA"/>
        </w:rPr>
      </w:pPr>
      <w:r w:rsidRPr="004B1958">
        <w:rPr>
          <w:lang w:val="uk-UA"/>
        </w:rPr>
        <w:t>Забезпечення техніки безпеки при проведення змагань здійснюється власниками спортивного залу та головним суддею.</w:t>
      </w:r>
    </w:p>
    <w:p w:rsidR="00A74106" w:rsidRDefault="00A74106" w:rsidP="00A74106">
      <w:pPr>
        <w:ind w:firstLine="708"/>
        <w:jc w:val="both"/>
        <w:rPr>
          <w:lang w:val="uk-UA"/>
        </w:rPr>
      </w:pPr>
      <w:r w:rsidRPr="004B1958">
        <w:rPr>
          <w:lang w:val="uk-UA"/>
        </w:rPr>
        <w:t xml:space="preserve">За технічну підготовленість спортсменів та </w:t>
      </w:r>
      <w:r>
        <w:rPr>
          <w:lang w:val="uk-UA"/>
        </w:rPr>
        <w:t>їх</w:t>
      </w:r>
      <w:r w:rsidRPr="004B1958">
        <w:rPr>
          <w:lang w:val="uk-UA"/>
        </w:rPr>
        <w:t xml:space="preserve"> кваліфікацію відповідає представник команди, особистий тренер спортсмена, та керівник організації, який підписав заявку.</w:t>
      </w:r>
    </w:p>
    <w:p w:rsidR="00A74106" w:rsidRDefault="00A74106" w:rsidP="00A74106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>. УЧАСНИКИ ЗМАГАНЬ.</w:t>
      </w:r>
    </w:p>
    <w:p w:rsidR="00A74106" w:rsidRDefault="00A74106" w:rsidP="00A74106">
      <w:pPr>
        <w:jc w:val="both"/>
        <w:rPr>
          <w:lang w:val="uk-UA"/>
        </w:rPr>
      </w:pPr>
      <w:r>
        <w:rPr>
          <w:lang w:val="uk-UA"/>
        </w:rPr>
        <w:tab/>
        <w:t>До участі в змаганнях допускаються збірні команди міст, районів, ФСТ, спортивних клубів, спортивних шкіл, укомплектовані спортсменами, які відповідають кваліфікації і віковим даним. Кількість учасників від однієї команди у ваговій категорії необмежена.</w:t>
      </w:r>
    </w:p>
    <w:p w:rsidR="00A74106" w:rsidRDefault="00A74106" w:rsidP="00A74106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>І. УМОВИ ПРОВЕДЕННЯ ЗМАГАНЬ, ПІДВЕДЕННЯ ПІДСУМКІВ.</w:t>
      </w:r>
    </w:p>
    <w:p w:rsidR="00A74106" w:rsidRDefault="00A74106" w:rsidP="00A74106">
      <w:pPr>
        <w:jc w:val="both"/>
        <w:rPr>
          <w:lang w:val="uk-UA"/>
        </w:rPr>
      </w:pPr>
      <w:r>
        <w:rPr>
          <w:lang w:val="uk-UA"/>
        </w:rPr>
        <w:tab/>
        <w:t xml:space="preserve">Змагання проводяться згідно з правилами, затвердженими </w:t>
      </w:r>
      <w:proofErr w:type="spellStart"/>
      <w:r>
        <w:rPr>
          <w:lang w:val="uk-UA"/>
        </w:rPr>
        <w:t>Мінсім</w:t>
      </w:r>
      <w:proofErr w:type="spellEnd"/>
      <w:r w:rsidRPr="006E0987">
        <w:t>’</w:t>
      </w:r>
      <w:proofErr w:type="spellStart"/>
      <w:r>
        <w:rPr>
          <w:lang w:val="uk-UA"/>
        </w:rPr>
        <w:t>ямолодьспортом</w:t>
      </w:r>
      <w:proofErr w:type="spellEnd"/>
      <w:r>
        <w:rPr>
          <w:lang w:val="uk-UA"/>
        </w:rPr>
        <w:t xml:space="preserve">  України, які відповідають міжнародним правилам.</w:t>
      </w:r>
    </w:p>
    <w:p w:rsidR="00A74106" w:rsidRDefault="00A74106" w:rsidP="00A74106">
      <w:pPr>
        <w:ind w:left="708"/>
        <w:jc w:val="both"/>
        <w:rPr>
          <w:b/>
          <w:lang w:val="uk-UA"/>
        </w:rPr>
      </w:pPr>
      <w:r>
        <w:rPr>
          <w:lang w:val="uk-UA"/>
        </w:rPr>
        <w:t xml:space="preserve">Змагання особисті. Кількісний склад команди відповідає кількості вагових категорій. </w:t>
      </w:r>
      <w:r w:rsidRPr="00F740D4">
        <w:rPr>
          <w:b/>
          <w:lang w:val="uk-UA"/>
        </w:rPr>
        <w:t xml:space="preserve">Зважування учасників 26 грудня 2014 року в приміщенні ЗОШ № 31 </w:t>
      </w:r>
    </w:p>
    <w:p w:rsidR="00A74106" w:rsidRDefault="00A74106" w:rsidP="00A74106">
      <w:pPr>
        <w:jc w:val="both"/>
        <w:rPr>
          <w:lang w:val="uk-UA"/>
        </w:rPr>
      </w:pPr>
      <w:r w:rsidRPr="00F740D4">
        <w:rPr>
          <w:b/>
          <w:lang w:val="uk-UA"/>
        </w:rPr>
        <w:t>(</w:t>
      </w:r>
      <w:proofErr w:type="spellStart"/>
      <w:r w:rsidRPr="00F740D4">
        <w:rPr>
          <w:b/>
          <w:lang w:val="uk-UA"/>
        </w:rPr>
        <w:t>вул.П.Морозова</w:t>
      </w:r>
      <w:proofErr w:type="spellEnd"/>
      <w:r w:rsidRPr="00F740D4">
        <w:rPr>
          <w:b/>
          <w:lang w:val="uk-UA"/>
        </w:rPr>
        <w:t xml:space="preserve">, 13) </w:t>
      </w:r>
      <w:r>
        <w:rPr>
          <w:b/>
          <w:lang w:val="uk-UA"/>
        </w:rPr>
        <w:t>з</w:t>
      </w:r>
      <w:r w:rsidRPr="00F740D4">
        <w:rPr>
          <w:b/>
          <w:lang w:val="uk-UA"/>
        </w:rPr>
        <w:t xml:space="preserve"> 17 до 21 год</w:t>
      </w:r>
      <w:r>
        <w:rPr>
          <w:lang w:val="uk-UA"/>
        </w:rPr>
        <w:t xml:space="preserve">. </w:t>
      </w:r>
    </w:p>
    <w:p w:rsidR="00A74106" w:rsidRDefault="00A74106" w:rsidP="00A74106">
      <w:pPr>
        <w:ind w:firstLine="708"/>
        <w:jc w:val="both"/>
        <w:rPr>
          <w:lang w:val="uk-UA"/>
        </w:rPr>
      </w:pPr>
      <w:r w:rsidRPr="00F740D4">
        <w:rPr>
          <w:b/>
          <w:lang w:val="uk-UA"/>
        </w:rPr>
        <w:t>Початок змагань 27 грудня о 10:00. Урочисте відкриття об 11 годині</w:t>
      </w:r>
      <w:r>
        <w:rPr>
          <w:lang w:val="uk-UA"/>
        </w:rPr>
        <w:t>.</w:t>
      </w:r>
    </w:p>
    <w:p w:rsidR="00A74106" w:rsidRDefault="00A74106" w:rsidP="00A74106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>ІІ. ФІНАНСОВІ ВИТРАТИ.</w:t>
      </w:r>
    </w:p>
    <w:p w:rsidR="00A74106" w:rsidRPr="00991ADB" w:rsidRDefault="00A74106" w:rsidP="00A74106">
      <w:pPr>
        <w:jc w:val="both"/>
        <w:rPr>
          <w:lang w:val="uk-UA"/>
        </w:rPr>
      </w:pPr>
      <w:r>
        <w:rPr>
          <w:lang w:val="uk-UA"/>
        </w:rPr>
        <w:tab/>
        <w:t xml:space="preserve">Всі витрати по відрядженню учасників змагань (проїзд, харчування, проживання) несуть відряджуючі організації. Витрати по проведенню змагань здійснюється </w:t>
      </w:r>
      <w:proofErr w:type="spellStart"/>
      <w:r>
        <w:rPr>
          <w:lang w:val="uk-UA"/>
        </w:rPr>
        <w:t>облсім</w:t>
      </w:r>
      <w:r w:rsidRPr="00F740D4">
        <w:rPr>
          <w:lang w:val="uk-UA"/>
        </w:rPr>
        <w:t>’</w:t>
      </w:r>
      <w:r>
        <w:rPr>
          <w:lang w:val="uk-UA"/>
        </w:rPr>
        <w:t>ямолодьспортуправлінням</w:t>
      </w:r>
      <w:proofErr w:type="spellEnd"/>
      <w:r>
        <w:rPr>
          <w:lang w:val="uk-UA"/>
        </w:rPr>
        <w:t xml:space="preserve"> (оплата харчування суддівської колегії та нагородження грамотами), інші витрати за рахунок обласної федерації </w:t>
      </w:r>
      <w:r w:rsidRPr="00DC1E99">
        <w:rPr>
          <w:lang w:val="uk-UA"/>
        </w:rPr>
        <w:t xml:space="preserve">кікбоксінгу </w:t>
      </w:r>
      <w:r w:rsidRPr="00DC1E99">
        <w:rPr>
          <w:lang w:val="en-US"/>
        </w:rPr>
        <w:t>WK</w:t>
      </w:r>
      <w:r>
        <w:rPr>
          <w:lang w:val="uk-UA"/>
        </w:rPr>
        <w:t>А.</w:t>
      </w:r>
    </w:p>
    <w:p w:rsidR="00A74106" w:rsidRDefault="00A74106" w:rsidP="00A74106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>
        <w:rPr>
          <w:b/>
          <w:bCs/>
          <w:lang w:val="uk-UA"/>
        </w:rPr>
        <w:t>ІІІ. НАГОРОДЖЕННЯ.</w:t>
      </w:r>
    </w:p>
    <w:p w:rsidR="00A74106" w:rsidRPr="00991ADB" w:rsidRDefault="00A74106" w:rsidP="00A74106">
      <w:pPr>
        <w:jc w:val="both"/>
        <w:rPr>
          <w:lang w:val="uk-UA"/>
        </w:rPr>
      </w:pPr>
      <w:r>
        <w:rPr>
          <w:lang w:val="uk-UA"/>
        </w:rPr>
        <w:tab/>
        <w:t xml:space="preserve">Спортсмени, які посіли І-ІІІ місця у вагових та вікових категоріях, нагороджуються грамотами </w:t>
      </w:r>
      <w:proofErr w:type="spellStart"/>
      <w:r>
        <w:rPr>
          <w:lang w:val="uk-UA"/>
        </w:rPr>
        <w:t>облсім</w:t>
      </w:r>
      <w:r w:rsidRPr="00F740D4">
        <w:rPr>
          <w:lang w:val="uk-UA"/>
        </w:rPr>
        <w:t>’</w:t>
      </w:r>
      <w:r>
        <w:rPr>
          <w:lang w:val="uk-UA"/>
        </w:rPr>
        <w:t>ямолодьспортуправлінням</w:t>
      </w:r>
      <w:proofErr w:type="spellEnd"/>
      <w:r>
        <w:rPr>
          <w:lang w:val="uk-UA"/>
        </w:rPr>
        <w:t xml:space="preserve"> та медалями обласної федерації </w:t>
      </w:r>
      <w:r w:rsidRPr="00DC1E99">
        <w:rPr>
          <w:lang w:val="uk-UA"/>
        </w:rPr>
        <w:t xml:space="preserve">кікбоксінгу </w:t>
      </w:r>
      <w:r w:rsidRPr="00DC1E99">
        <w:rPr>
          <w:lang w:val="en-US"/>
        </w:rPr>
        <w:t>WK</w:t>
      </w:r>
      <w:r>
        <w:rPr>
          <w:lang w:val="uk-UA"/>
        </w:rPr>
        <w:t>А.</w:t>
      </w:r>
    </w:p>
    <w:p w:rsidR="00A74106" w:rsidRDefault="00A74106" w:rsidP="00A7410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ІХ. ЗАЯВКИ.</w:t>
      </w:r>
    </w:p>
    <w:p w:rsidR="00A74106" w:rsidRDefault="00A74106" w:rsidP="00A74106">
      <w:pPr>
        <w:jc w:val="both"/>
        <w:rPr>
          <w:lang w:val="uk-UA"/>
        </w:rPr>
      </w:pPr>
      <w:r>
        <w:rPr>
          <w:lang w:val="uk-UA"/>
        </w:rPr>
        <w:tab/>
        <w:t>Іменні заявки, за встановленою формою (зразок додається), подаються в головну суддівську колегію до початку зважування учасників в перший день змагань.</w:t>
      </w:r>
    </w:p>
    <w:p w:rsidR="00A74106" w:rsidRDefault="00A74106" w:rsidP="00A74106">
      <w:pPr>
        <w:jc w:val="center"/>
        <w:rPr>
          <w:lang w:val="uk-UA"/>
        </w:rPr>
      </w:pPr>
      <w:r>
        <w:rPr>
          <w:lang w:val="uk-UA"/>
        </w:rPr>
        <w:t>ЗАЯВКА</w:t>
      </w:r>
    </w:p>
    <w:p w:rsidR="00A74106" w:rsidRDefault="00A74106" w:rsidP="00A74106">
      <w:pPr>
        <w:jc w:val="center"/>
        <w:rPr>
          <w:lang w:val="uk-UA"/>
        </w:rPr>
      </w:pPr>
      <w:r>
        <w:rPr>
          <w:lang w:val="uk-UA"/>
        </w:rPr>
        <w:t xml:space="preserve">на участь в _________________________ обласної федерації з </w:t>
      </w:r>
      <w:r w:rsidRPr="00630945">
        <w:rPr>
          <w:lang w:val="uk-UA"/>
        </w:rPr>
        <w:t xml:space="preserve">кікбоксінгу </w:t>
      </w:r>
      <w:r w:rsidRPr="00630945">
        <w:rPr>
          <w:lang w:val="en-US"/>
        </w:rPr>
        <w:t>WK</w:t>
      </w:r>
      <w:r>
        <w:rPr>
          <w:lang w:val="uk-UA"/>
        </w:rPr>
        <w:t xml:space="preserve">А </w:t>
      </w:r>
    </w:p>
    <w:p w:rsidR="00A74106" w:rsidRDefault="00A74106" w:rsidP="00A74106">
      <w:pPr>
        <w:jc w:val="center"/>
        <w:rPr>
          <w:lang w:val="uk-UA"/>
        </w:rPr>
      </w:pPr>
      <w:r>
        <w:rPr>
          <w:lang w:val="uk-UA"/>
        </w:rPr>
        <w:t>від команди 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3"/>
        <w:gridCol w:w="1264"/>
        <w:gridCol w:w="1453"/>
        <w:gridCol w:w="940"/>
        <w:gridCol w:w="1167"/>
        <w:gridCol w:w="775"/>
        <w:gridCol w:w="1327"/>
        <w:gridCol w:w="1204"/>
        <w:gridCol w:w="895"/>
      </w:tblGrid>
      <w:tr w:rsidR="00A74106" w:rsidTr="004144BD">
        <w:tc>
          <w:tcPr>
            <w:tcW w:w="1094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094" w:type="dxa"/>
          </w:tcPr>
          <w:p w:rsidR="00A74106" w:rsidRPr="008960C5" w:rsidRDefault="00A74106" w:rsidP="00414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народження</w:t>
            </w: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Спорт. розряд</w:t>
            </w: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Вагова категорія</w:t>
            </w: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ФСТ</w:t>
            </w: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Спортивна школа</w:t>
            </w: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 тренера</w:t>
            </w: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Віза лікаря</w:t>
            </w:r>
          </w:p>
        </w:tc>
      </w:tr>
      <w:tr w:rsidR="00A74106" w:rsidTr="004144BD">
        <w:tc>
          <w:tcPr>
            <w:tcW w:w="1094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</w:tr>
      <w:tr w:rsidR="00A74106" w:rsidTr="004144BD">
        <w:tc>
          <w:tcPr>
            <w:tcW w:w="1094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4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</w:tcPr>
          <w:p w:rsidR="00A74106" w:rsidRDefault="00A74106" w:rsidP="004144BD">
            <w:pPr>
              <w:jc w:val="center"/>
              <w:rPr>
                <w:lang w:val="uk-UA"/>
              </w:rPr>
            </w:pPr>
          </w:p>
        </w:tc>
      </w:tr>
    </w:tbl>
    <w:p w:rsidR="00A74106" w:rsidRDefault="00A74106" w:rsidP="00A74106">
      <w:pPr>
        <w:jc w:val="center"/>
        <w:rPr>
          <w:lang w:val="uk-UA"/>
        </w:rPr>
      </w:pPr>
      <w:r>
        <w:rPr>
          <w:lang w:val="uk-UA"/>
        </w:rPr>
        <w:t>Допущено ______осіб, лікар _______________________</w:t>
      </w:r>
    </w:p>
    <w:p w:rsidR="00A74106" w:rsidRDefault="00A74106" w:rsidP="00A74106">
      <w:pPr>
        <w:jc w:val="center"/>
        <w:rPr>
          <w:lang w:val="uk-UA"/>
        </w:rPr>
      </w:pPr>
      <w:r>
        <w:rPr>
          <w:lang w:val="uk-UA"/>
        </w:rPr>
        <w:t>Начальник відділу (директор СК) _______________           _____________________</w:t>
      </w:r>
    </w:p>
    <w:p w:rsidR="00A74106" w:rsidRDefault="00A74106" w:rsidP="00A74106">
      <w:pPr>
        <w:rPr>
          <w:lang w:val="uk-UA"/>
        </w:rPr>
      </w:pPr>
      <w:r>
        <w:rPr>
          <w:lang w:val="uk-UA"/>
        </w:rPr>
        <w:t xml:space="preserve">М.П. </w:t>
      </w:r>
      <w:r>
        <w:rPr>
          <w:lang w:val="uk-UA"/>
        </w:rPr>
        <w:tab/>
        <w:t xml:space="preserve">         Представник команди _____________            ____________________</w:t>
      </w:r>
    </w:p>
    <w:p w:rsidR="00A74106" w:rsidRDefault="00A74106" w:rsidP="00A74106">
      <w:pPr>
        <w:rPr>
          <w:lang w:val="uk-UA"/>
        </w:rPr>
      </w:pPr>
      <w:r>
        <w:rPr>
          <w:lang w:val="uk-UA"/>
        </w:rPr>
        <w:t>Примітка.</w:t>
      </w:r>
    </w:p>
    <w:p w:rsidR="00A74106" w:rsidRDefault="00A74106" w:rsidP="00A74106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Команди, які </w:t>
      </w:r>
      <w:proofErr w:type="spellStart"/>
      <w:r>
        <w:rPr>
          <w:lang w:val="uk-UA"/>
        </w:rPr>
        <w:t>подадуть</w:t>
      </w:r>
      <w:proofErr w:type="spellEnd"/>
      <w:r>
        <w:rPr>
          <w:lang w:val="uk-UA"/>
        </w:rPr>
        <w:t xml:space="preserve"> заявки іншої форми, до змагань допускатися не будуть.</w:t>
      </w:r>
    </w:p>
    <w:p w:rsidR="0032701D" w:rsidRDefault="00A74106" w:rsidP="00AC692F">
      <w:pPr>
        <w:numPr>
          <w:ilvl w:val="0"/>
          <w:numId w:val="2"/>
        </w:numPr>
      </w:pPr>
      <w:r w:rsidRPr="00A74106">
        <w:rPr>
          <w:lang w:val="uk-UA"/>
        </w:rPr>
        <w:t>Довідки за телефоном: ОТЕРАНСЬКИЙ В</w:t>
      </w:r>
      <w:r w:rsidRPr="00D91B22">
        <w:t>’</w:t>
      </w:r>
      <w:r w:rsidRPr="00A74106">
        <w:rPr>
          <w:lang w:val="uk-UA"/>
        </w:rPr>
        <w:t>ЯЧЕСЛАВ  ОЛЕКСАНДРОВИЧ</w:t>
      </w:r>
      <w:r w:rsidRPr="00A74106">
        <w:rPr>
          <w:b/>
          <w:lang w:val="uk-UA"/>
        </w:rPr>
        <w:t xml:space="preserve"> – головний суддя змагань – 093-187-84-23</w:t>
      </w:r>
      <w:r w:rsidRPr="00A74106">
        <w:rPr>
          <w:lang w:val="uk-UA"/>
        </w:rPr>
        <w:t xml:space="preserve">. </w:t>
      </w:r>
      <w:r w:rsidRPr="00A74106">
        <w:rPr>
          <w:b/>
          <w:lang w:val="uk-UA"/>
        </w:rPr>
        <w:t xml:space="preserve">         </w:t>
      </w:r>
      <w:r w:rsidRPr="00A74106">
        <w:rPr>
          <w:b/>
          <w:bCs/>
          <w:lang w:val="uk-UA"/>
        </w:rPr>
        <w:t xml:space="preserve">Обласна федерація </w:t>
      </w:r>
      <w:r w:rsidRPr="00A74106">
        <w:rPr>
          <w:b/>
          <w:lang w:val="uk-UA"/>
        </w:rPr>
        <w:t xml:space="preserve">кікбоксінгу </w:t>
      </w:r>
      <w:r w:rsidRPr="00A74106">
        <w:rPr>
          <w:b/>
          <w:lang w:val="en-US"/>
        </w:rPr>
        <w:t>WK</w:t>
      </w:r>
      <w:r w:rsidRPr="00A74106">
        <w:rPr>
          <w:b/>
          <w:lang w:val="uk-UA"/>
        </w:rPr>
        <w:t>А</w:t>
      </w:r>
    </w:p>
    <w:sectPr w:rsidR="0032701D" w:rsidSect="00A7410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50892"/>
    <w:multiLevelType w:val="hybridMultilevel"/>
    <w:tmpl w:val="FEF8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404C6"/>
    <w:multiLevelType w:val="hybridMultilevel"/>
    <w:tmpl w:val="A7A0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06"/>
    <w:rsid w:val="0032701D"/>
    <w:rsid w:val="00A7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3DE4A-57A9-4593-819B-CC32C37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1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5159</Characters>
  <Application>Microsoft Office Word</Application>
  <DocSecurity>0</DocSecurity>
  <Lines>42</Lines>
  <Paragraphs>12</Paragraphs>
  <ScaleCrop>false</ScaleCrop>
  <Company>USSMS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2014-12-08T13:35:00Z</dcterms:created>
  <dcterms:modified xsi:type="dcterms:W3CDTF">2014-12-08T13:36:00Z</dcterms:modified>
</cp:coreProperties>
</file>